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A6F18" w14:textId="77777777" w:rsidR="0025705E" w:rsidRPr="00F90E56" w:rsidRDefault="0025705E" w:rsidP="00937F0C">
      <w:pPr>
        <w:spacing w:line="360" w:lineRule="auto"/>
        <w:rPr>
          <w:rFonts w:ascii="Arial" w:hAnsi="Arial" w:cs="Arial"/>
          <w:smallCaps/>
          <w:lang w:val="nl-NL"/>
        </w:rPr>
      </w:pPr>
      <w:bookmarkStart w:id="0" w:name="_GoBack"/>
      <w:bookmarkEnd w:id="0"/>
    </w:p>
    <w:tbl>
      <w:tblPr>
        <w:tblStyle w:val="TableGrid"/>
        <w:tblW w:w="10207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994"/>
        <w:gridCol w:w="3963"/>
      </w:tblGrid>
      <w:tr w:rsidR="00937F0C" w14:paraId="342A60D0" w14:textId="77777777" w:rsidTr="0063366C">
        <w:tc>
          <w:tcPr>
            <w:tcW w:w="250" w:type="dxa"/>
            <w:tcBorders>
              <w:right w:val="single" w:sz="48" w:space="0" w:color="4382B6"/>
            </w:tcBorders>
            <w:vAlign w:val="center"/>
          </w:tcPr>
          <w:p w14:paraId="26249A07" w14:textId="77777777" w:rsidR="00937F0C" w:rsidRDefault="00937F0C" w:rsidP="002C1DCD">
            <w:pPr>
              <w:rPr>
                <w:rFonts w:asciiTheme="majorHAnsi" w:hAnsiTheme="majorHAnsi"/>
                <w:color w:val="595959" w:themeColor="text1" w:themeTint="A6"/>
              </w:rPr>
            </w:pPr>
          </w:p>
        </w:tc>
        <w:tc>
          <w:tcPr>
            <w:tcW w:w="5994" w:type="dxa"/>
            <w:tcBorders>
              <w:left w:val="single" w:sz="48" w:space="0" w:color="4382B6"/>
            </w:tcBorders>
            <w:vAlign w:val="center"/>
          </w:tcPr>
          <w:p w14:paraId="7046CCDA" w14:textId="77777777" w:rsidR="00937F0C" w:rsidRPr="004C784C" w:rsidRDefault="00937F0C" w:rsidP="00937F0C">
            <w:pPr>
              <w:ind w:left="113"/>
              <w:rPr>
                <w:rFonts w:asciiTheme="majorHAnsi" w:hAnsiTheme="majorHAnsi"/>
                <w:color w:val="1E3851"/>
                <w:sz w:val="40"/>
                <w:szCs w:val="40"/>
                <w:lang w:val="nl-BE"/>
              </w:rPr>
            </w:pPr>
            <w:r w:rsidRPr="004C784C">
              <w:rPr>
                <w:rFonts w:asciiTheme="majorHAnsi" w:hAnsiTheme="majorHAnsi"/>
                <w:color w:val="1E3851"/>
                <w:sz w:val="40"/>
                <w:szCs w:val="40"/>
                <w:lang w:val="nl-BE"/>
              </w:rPr>
              <w:t xml:space="preserve">WERKGELEGENHEIDSPLAN </w:t>
            </w:r>
            <w:r w:rsidRPr="004C784C">
              <w:rPr>
                <w:rFonts w:asciiTheme="majorHAnsi" w:hAnsiTheme="majorHAnsi"/>
                <w:color w:val="1E3851"/>
                <w:sz w:val="40"/>
                <w:szCs w:val="40"/>
                <w:lang w:val="nl-BE"/>
              </w:rPr>
              <w:br/>
              <w:t>OUDERE WERKNEMERS</w:t>
            </w:r>
          </w:p>
          <w:p w14:paraId="6535C9FE" w14:textId="606D1B37" w:rsidR="00937F0C" w:rsidRPr="004C784C" w:rsidRDefault="00937F0C" w:rsidP="00937F0C">
            <w:pPr>
              <w:ind w:left="113"/>
              <w:rPr>
                <w:rFonts w:asciiTheme="majorHAnsi" w:hAnsiTheme="majorHAnsi"/>
                <w:color w:val="4F81BD"/>
                <w:sz w:val="28"/>
                <w:szCs w:val="28"/>
                <w:lang w:val="nl-BE"/>
              </w:rPr>
            </w:pPr>
            <w:r w:rsidRPr="004C784C">
              <w:rPr>
                <w:rFonts w:asciiTheme="majorHAnsi" w:hAnsiTheme="majorHAnsi"/>
                <w:color w:val="4F81BD"/>
                <w:sz w:val="28"/>
                <w:szCs w:val="28"/>
                <w:lang w:val="nl-BE"/>
              </w:rPr>
              <w:t>NAAR EEN LEVENSFASEBEWUST WELZIJNSBELEID</w:t>
            </w:r>
          </w:p>
        </w:tc>
        <w:tc>
          <w:tcPr>
            <w:tcW w:w="3963" w:type="dxa"/>
            <w:vAlign w:val="center"/>
          </w:tcPr>
          <w:p w14:paraId="5B93121A" w14:textId="77777777" w:rsidR="00937F0C" w:rsidRDefault="00937F0C" w:rsidP="002C1DCD">
            <w:pPr>
              <w:jc w:val="right"/>
              <w:rPr>
                <w:rFonts w:asciiTheme="majorHAnsi" w:hAnsi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noProof/>
                <w:color w:val="595959" w:themeColor="text1" w:themeTint="A6"/>
                <w:lang w:val="en-US" w:eastAsia="en-US"/>
              </w:rPr>
              <w:drawing>
                <wp:inline distT="0" distB="0" distL="0" distR="0" wp14:anchorId="58D0DE95" wp14:editId="5FF7DDDB">
                  <wp:extent cx="1105535" cy="482575"/>
                  <wp:effectExtent l="0" t="0" r="0" b="635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oep-IDEWE-logo-CMY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535" cy="4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C4DEF7" w14:textId="77777777" w:rsidR="00504578" w:rsidRDefault="00504578" w:rsidP="00D406FC">
      <w:pPr>
        <w:spacing w:line="360" w:lineRule="auto"/>
        <w:jc w:val="both"/>
        <w:rPr>
          <w:rFonts w:ascii="Arial" w:hAnsi="Arial" w:cs="Arial"/>
          <w:sz w:val="22"/>
          <w:lang w:val="nl-NL"/>
        </w:rPr>
      </w:pPr>
    </w:p>
    <w:p w14:paraId="54B9E9BE" w14:textId="77777777" w:rsidR="00937F0C" w:rsidRPr="00F90E56" w:rsidRDefault="00937F0C" w:rsidP="00937F0C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lang w:val="nl-NL"/>
        </w:rPr>
      </w:pPr>
    </w:p>
    <w:p w14:paraId="06AAA464" w14:textId="77777777" w:rsidR="00BD01C3" w:rsidRPr="002412C1" w:rsidRDefault="00BD01C3" w:rsidP="0063366C">
      <w:pPr>
        <w:spacing w:line="360" w:lineRule="auto"/>
        <w:ind w:left="-567"/>
        <w:rPr>
          <w:rFonts w:ascii="Arial" w:hAnsi="Arial" w:cs="Arial"/>
          <w:b/>
          <w:color w:val="1E2E3D"/>
          <w:sz w:val="22"/>
          <w:lang w:val="nl-NL"/>
        </w:rPr>
      </w:pPr>
      <w:r w:rsidRPr="002412C1">
        <w:rPr>
          <w:rFonts w:ascii="Arial" w:hAnsi="Arial" w:cs="Arial"/>
          <w:b/>
          <w:color w:val="1E2E3D"/>
          <w:sz w:val="22"/>
          <w:lang w:val="nl-NL"/>
        </w:rPr>
        <w:t>Model voor werkgelegenheidsplan oudere werknemers in de onderneming</w:t>
      </w:r>
    </w:p>
    <w:p w14:paraId="5B715111" w14:textId="77777777" w:rsidR="007B6D93" w:rsidRPr="00F90E56" w:rsidRDefault="007B6D93" w:rsidP="0063366C">
      <w:pPr>
        <w:spacing w:line="360" w:lineRule="auto"/>
        <w:ind w:left="-567"/>
        <w:jc w:val="both"/>
        <w:rPr>
          <w:rFonts w:ascii="Arial" w:hAnsi="Arial" w:cs="Arial"/>
          <w:sz w:val="22"/>
          <w:lang w:val="nl-NL"/>
        </w:rPr>
      </w:pPr>
    </w:p>
    <w:p w14:paraId="253FD09E" w14:textId="77777777" w:rsidR="00D91B85" w:rsidRPr="00F90E56" w:rsidRDefault="00D91B85" w:rsidP="0063366C">
      <w:pPr>
        <w:spacing w:line="360" w:lineRule="auto"/>
        <w:ind w:left="-567"/>
        <w:jc w:val="both"/>
        <w:rPr>
          <w:rFonts w:ascii="Arial" w:hAnsi="Arial" w:cs="Arial"/>
          <w:sz w:val="22"/>
          <w:lang w:val="nl-NL"/>
        </w:rPr>
      </w:pPr>
    </w:p>
    <w:p w14:paraId="1C331644" w14:textId="5C0A3F8C" w:rsidR="00504578" w:rsidRPr="009E1A4C" w:rsidRDefault="00D91B85" w:rsidP="0063366C">
      <w:pPr>
        <w:spacing w:line="276" w:lineRule="auto"/>
        <w:ind w:left="-567"/>
        <w:jc w:val="both"/>
        <w:rPr>
          <w:rFonts w:ascii="Arial" w:hAnsi="Arial" w:cs="Arial"/>
          <w:color w:val="1E2E3D"/>
          <w:sz w:val="22"/>
          <w:lang w:val="nl-NL"/>
        </w:rPr>
      </w:pPr>
      <w:r w:rsidRPr="009E1A4C">
        <w:rPr>
          <w:rFonts w:ascii="Arial" w:hAnsi="Arial" w:cs="Arial"/>
          <w:color w:val="1E2E3D"/>
          <w:sz w:val="22"/>
          <w:lang w:val="nl-NL"/>
        </w:rPr>
        <w:t xml:space="preserve">Dit werkgelegenheidsplan bevat </w:t>
      </w:r>
      <w:r w:rsidR="00C6289F" w:rsidRPr="009E1A4C">
        <w:rPr>
          <w:rFonts w:ascii="Arial" w:hAnsi="Arial" w:cs="Arial"/>
          <w:color w:val="1E2E3D"/>
          <w:sz w:val="22"/>
          <w:lang w:val="nl-NL"/>
        </w:rPr>
        <w:t>een</w:t>
      </w:r>
      <w:r w:rsidRPr="009E1A4C">
        <w:rPr>
          <w:rFonts w:ascii="Arial" w:hAnsi="Arial" w:cs="Arial"/>
          <w:color w:val="1E2E3D"/>
          <w:sz w:val="22"/>
          <w:lang w:val="nl-NL"/>
        </w:rPr>
        <w:t xml:space="preserve"> of meer </w:t>
      </w:r>
      <w:proofErr w:type="spellStart"/>
      <w:r w:rsidRPr="009E1A4C">
        <w:rPr>
          <w:rFonts w:ascii="Arial" w:hAnsi="Arial" w:cs="Arial"/>
          <w:color w:val="1E2E3D"/>
          <w:sz w:val="22"/>
          <w:lang w:val="nl-NL"/>
        </w:rPr>
        <w:t>ondernemingsspecifieke</w:t>
      </w:r>
      <w:proofErr w:type="spellEnd"/>
      <w:r w:rsidRPr="009E1A4C">
        <w:rPr>
          <w:rFonts w:ascii="Arial" w:hAnsi="Arial" w:cs="Arial"/>
          <w:color w:val="1E2E3D"/>
          <w:sz w:val="22"/>
          <w:lang w:val="nl-NL"/>
        </w:rPr>
        <w:t xml:space="preserve"> maatregelen om de arbeidsparticipatiegraad van werknemers van 45 jaar en ouder te verhogen, hetzij door ze aan het werk te houden, hetzij door h</w:t>
      </w:r>
      <w:r w:rsidR="00450106" w:rsidRPr="009E1A4C">
        <w:rPr>
          <w:rFonts w:ascii="Arial" w:hAnsi="Arial" w:cs="Arial"/>
          <w:color w:val="1E2E3D"/>
          <w:sz w:val="22"/>
          <w:lang w:val="nl-NL"/>
        </w:rPr>
        <w:t>un aantal te verhogen door midd</w:t>
      </w:r>
      <w:r w:rsidRPr="009E1A4C">
        <w:rPr>
          <w:rFonts w:ascii="Arial" w:hAnsi="Arial" w:cs="Arial"/>
          <w:color w:val="1E2E3D"/>
          <w:sz w:val="22"/>
          <w:lang w:val="nl-NL"/>
        </w:rPr>
        <w:t>e</w:t>
      </w:r>
      <w:r w:rsidR="00450106" w:rsidRPr="009E1A4C">
        <w:rPr>
          <w:rFonts w:ascii="Arial" w:hAnsi="Arial" w:cs="Arial"/>
          <w:color w:val="1E2E3D"/>
          <w:sz w:val="22"/>
          <w:lang w:val="nl-NL"/>
        </w:rPr>
        <w:t>l</w:t>
      </w:r>
      <w:r w:rsidRPr="009E1A4C">
        <w:rPr>
          <w:rFonts w:ascii="Arial" w:hAnsi="Arial" w:cs="Arial"/>
          <w:color w:val="1E2E3D"/>
          <w:sz w:val="22"/>
          <w:lang w:val="nl-NL"/>
        </w:rPr>
        <w:t xml:space="preserve"> van leeftijdsgerichte indienstnemingen.</w:t>
      </w:r>
    </w:p>
    <w:p w14:paraId="6EE9F283" w14:textId="77777777" w:rsidR="00504578" w:rsidRPr="009E1A4C" w:rsidRDefault="00504578" w:rsidP="0063366C">
      <w:pPr>
        <w:spacing w:line="276" w:lineRule="auto"/>
        <w:ind w:left="-567"/>
        <w:jc w:val="both"/>
        <w:rPr>
          <w:rFonts w:ascii="Arial" w:hAnsi="Arial" w:cs="Arial"/>
          <w:color w:val="1E2E3D"/>
          <w:sz w:val="22"/>
          <w:lang w:val="nl-NL"/>
        </w:rPr>
      </w:pPr>
    </w:p>
    <w:p w14:paraId="20097431" w14:textId="3CA6F24B" w:rsidR="00920315" w:rsidRPr="009E1A4C" w:rsidRDefault="00504578" w:rsidP="0063366C">
      <w:pPr>
        <w:spacing w:line="276" w:lineRule="auto"/>
        <w:ind w:left="-567"/>
        <w:jc w:val="both"/>
        <w:rPr>
          <w:rFonts w:ascii="Arial" w:hAnsi="Arial" w:cs="Arial"/>
          <w:color w:val="1E2E3D"/>
          <w:sz w:val="22"/>
          <w:lang w:val="nl-NL"/>
        </w:rPr>
      </w:pPr>
      <w:r w:rsidRPr="009E1A4C">
        <w:rPr>
          <w:rFonts w:ascii="Arial" w:hAnsi="Arial" w:cs="Arial"/>
          <w:color w:val="1E2E3D"/>
          <w:sz w:val="22"/>
          <w:lang w:val="nl-NL"/>
        </w:rPr>
        <w:t>Dit plan geeft uitvoering aan d</w:t>
      </w:r>
      <w:r w:rsidR="00450106" w:rsidRPr="009E1A4C">
        <w:rPr>
          <w:rFonts w:ascii="Arial" w:hAnsi="Arial" w:cs="Arial"/>
          <w:color w:val="1E2E3D"/>
          <w:sz w:val="22"/>
          <w:lang w:val="nl-NL"/>
        </w:rPr>
        <w:t>e collectieve arbeidsovereenkom</w:t>
      </w:r>
      <w:r w:rsidRPr="009E1A4C">
        <w:rPr>
          <w:rFonts w:ascii="Arial" w:hAnsi="Arial" w:cs="Arial"/>
          <w:color w:val="1E2E3D"/>
          <w:sz w:val="22"/>
          <w:lang w:val="nl-NL"/>
        </w:rPr>
        <w:t>s</w:t>
      </w:r>
      <w:r w:rsidR="00450106" w:rsidRPr="009E1A4C">
        <w:rPr>
          <w:rFonts w:ascii="Arial" w:hAnsi="Arial" w:cs="Arial"/>
          <w:color w:val="1E2E3D"/>
          <w:sz w:val="22"/>
          <w:lang w:val="nl-NL"/>
        </w:rPr>
        <w:t>t</w:t>
      </w:r>
      <w:r w:rsidRPr="009E1A4C">
        <w:rPr>
          <w:rFonts w:ascii="Arial" w:hAnsi="Arial" w:cs="Arial"/>
          <w:color w:val="1E2E3D"/>
          <w:sz w:val="22"/>
          <w:lang w:val="nl-NL"/>
        </w:rPr>
        <w:t xml:space="preserve"> </w:t>
      </w:r>
      <w:r w:rsidR="00537C17" w:rsidRPr="009E1A4C">
        <w:rPr>
          <w:rFonts w:ascii="Arial" w:hAnsi="Arial" w:cs="Arial"/>
          <w:color w:val="1E2E3D"/>
          <w:sz w:val="22"/>
          <w:lang w:val="nl-NL"/>
        </w:rPr>
        <w:t>nr.</w:t>
      </w:r>
      <w:r w:rsidRPr="009E1A4C">
        <w:rPr>
          <w:rFonts w:ascii="Arial" w:hAnsi="Arial" w:cs="Arial"/>
          <w:color w:val="1E2E3D"/>
          <w:sz w:val="22"/>
          <w:lang w:val="nl-NL"/>
        </w:rPr>
        <w:t xml:space="preserve"> 104 van 27 juni 2012.</w:t>
      </w:r>
    </w:p>
    <w:p w14:paraId="25BB4528" w14:textId="77777777" w:rsidR="007B6D93" w:rsidRPr="00F90E56" w:rsidRDefault="007B6D93" w:rsidP="0063366C">
      <w:pPr>
        <w:spacing w:line="360" w:lineRule="auto"/>
        <w:ind w:left="-567"/>
        <w:jc w:val="both"/>
        <w:rPr>
          <w:rFonts w:ascii="Arial" w:hAnsi="Arial" w:cs="Arial"/>
          <w:sz w:val="22"/>
          <w:lang w:val="nl-NL"/>
        </w:rPr>
      </w:pPr>
    </w:p>
    <w:p w14:paraId="1C58E2B4" w14:textId="77777777" w:rsidR="00920315" w:rsidRPr="00F90E56" w:rsidRDefault="00920315" w:rsidP="0063366C">
      <w:pPr>
        <w:spacing w:line="360" w:lineRule="auto"/>
        <w:ind w:left="-567"/>
        <w:jc w:val="both"/>
        <w:rPr>
          <w:rFonts w:ascii="Arial" w:hAnsi="Arial" w:cs="Arial"/>
          <w:sz w:val="22"/>
          <w:lang w:val="nl-NL"/>
        </w:rPr>
      </w:pPr>
    </w:p>
    <w:p w14:paraId="18FDDEB2" w14:textId="77777777" w:rsidR="00D406FC" w:rsidRPr="009E1A4C" w:rsidRDefault="00D406FC" w:rsidP="0063366C">
      <w:pPr>
        <w:spacing w:line="360" w:lineRule="auto"/>
        <w:ind w:left="-567"/>
        <w:jc w:val="both"/>
        <w:rPr>
          <w:rFonts w:ascii="Arial" w:hAnsi="Arial" w:cs="Arial"/>
          <w:b/>
          <w:color w:val="4F81BD"/>
          <w:sz w:val="22"/>
          <w:lang w:val="nl-NL"/>
        </w:rPr>
      </w:pPr>
      <w:r w:rsidRPr="009E1A4C">
        <w:rPr>
          <w:rFonts w:ascii="Arial" w:hAnsi="Arial" w:cs="Arial"/>
          <w:b/>
          <w:color w:val="4F81BD"/>
          <w:sz w:val="22"/>
          <w:lang w:val="nl-NL"/>
        </w:rPr>
        <w:t>Gegevens van de onderneming:</w:t>
      </w:r>
    </w:p>
    <w:p w14:paraId="5E551B31" w14:textId="77777777" w:rsidR="00D406FC" w:rsidRPr="00F90E56" w:rsidRDefault="00D406FC" w:rsidP="0063366C">
      <w:pPr>
        <w:spacing w:line="360" w:lineRule="auto"/>
        <w:ind w:left="-567"/>
        <w:jc w:val="both"/>
        <w:rPr>
          <w:rFonts w:ascii="Arial" w:hAnsi="Arial" w:cs="Arial"/>
          <w:sz w:val="22"/>
          <w:lang w:val="nl-NL"/>
        </w:rPr>
      </w:pPr>
    </w:p>
    <w:p w14:paraId="0201206A" w14:textId="77777777" w:rsidR="0025705E" w:rsidRPr="009E1A4C" w:rsidRDefault="00D406FC" w:rsidP="0063366C">
      <w:pPr>
        <w:pStyle w:val="ListParagraph"/>
        <w:numPr>
          <w:ilvl w:val="0"/>
          <w:numId w:val="1"/>
        </w:numPr>
        <w:spacing w:line="360" w:lineRule="auto"/>
        <w:ind w:left="-567"/>
        <w:jc w:val="both"/>
        <w:rPr>
          <w:rFonts w:ascii="Arial" w:hAnsi="Arial" w:cs="Arial"/>
          <w:color w:val="1E2E3D"/>
          <w:sz w:val="22"/>
          <w:lang w:val="nl-NL"/>
        </w:rPr>
      </w:pPr>
      <w:r w:rsidRPr="009E1A4C">
        <w:rPr>
          <w:rFonts w:ascii="Arial" w:hAnsi="Arial" w:cs="Arial"/>
          <w:color w:val="1E2E3D"/>
          <w:sz w:val="22"/>
          <w:lang w:val="nl-NL"/>
        </w:rPr>
        <w:t>Identificatienummer (KBO-nummer) van de onderneming:</w:t>
      </w:r>
    </w:p>
    <w:p w14:paraId="00452E6C" w14:textId="77777777" w:rsidR="00D406FC" w:rsidRPr="009E1A4C" w:rsidRDefault="008F44A4" w:rsidP="0063366C">
      <w:pPr>
        <w:pStyle w:val="ListParagraph"/>
        <w:spacing w:line="360" w:lineRule="auto"/>
        <w:ind w:left="-567"/>
        <w:jc w:val="both"/>
        <w:rPr>
          <w:rFonts w:ascii="Arial" w:hAnsi="Arial" w:cs="Arial"/>
          <w:color w:val="1E2E3D"/>
          <w:sz w:val="16"/>
          <w:lang w:val="nl-NL"/>
        </w:rPr>
      </w:pPr>
      <w:r w:rsidRPr="009E1A4C">
        <w:rPr>
          <w:rFonts w:ascii="Arial" w:hAnsi="Arial" w:cs="Arial"/>
          <w:color w:val="1E2E3D"/>
          <w:sz w:val="16"/>
          <w:lang w:val="nl-NL"/>
        </w:rPr>
        <w:t>_________________________________</w:t>
      </w:r>
      <w:r w:rsidR="0025705E" w:rsidRPr="009E1A4C">
        <w:rPr>
          <w:rFonts w:ascii="Arial" w:hAnsi="Arial" w:cs="Arial"/>
          <w:color w:val="1E2E3D"/>
          <w:sz w:val="16"/>
          <w:lang w:val="nl-NL"/>
        </w:rPr>
        <w:t>________________________________________________________</w:t>
      </w:r>
    </w:p>
    <w:p w14:paraId="79128348" w14:textId="77777777" w:rsidR="008F44A4" w:rsidRPr="009E1A4C" w:rsidRDefault="00D406FC" w:rsidP="0063366C">
      <w:pPr>
        <w:pStyle w:val="ListParagraph"/>
        <w:numPr>
          <w:ilvl w:val="0"/>
          <w:numId w:val="1"/>
        </w:numPr>
        <w:spacing w:line="360" w:lineRule="auto"/>
        <w:ind w:left="-567"/>
        <w:jc w:val="both"/>
        <w:rPr>
          <w:rFonts w:ascii="Arial" w:hAnsi="Arial" w:cs="Arial"/>
          <w:color w:val="1E2E3D"/>
          <w:sz w:val="22"/>
          <w:lang w:val="nl-NL"/>
        </w:rPr>
      </w:pPr>
      <w:r w:rsidRPr="009E1A4C">
        <w:rPr>
          <w:rFonts w:ascii="Arial" w:hAnsi="Arial" w:cs="Arial"/>
          <w:color w:val="1E2E3D"/>
          <w:sz w:val="22"/>
          <w:lang w:val="nl-NL"/>
        </w:rPr>
        <w:t>Naam van de onderneming:</w:t>
      </w:r>
    </w:p>
    <w:p w14:paraId="56434BC6" w14:textId="77777777" w:rsidR="0025705E" w:rsidRPr="009E1A4C" w:rsidRDefault="0025705E" w:rsidP="0063366C">
      <w:pPr>
        <w:spacing w:line="360" w:lineRule="auto"/>
        <w:ind w:left="-567"/>
        <w:jc w:val="both"/>
        <w:rPr>
          <w:rFonts w:ascii="Arial" w:hAnsi="Arial" w:cs="Arial"/>
          <w:color w:val="1E2E3D"/>
          <w:sz w:val="16"/>
          <w:lang w:val="nl-NL"/>
        </w:rPr>
      </w:pPr>
      <w:r w:rsidRPr="009E1A4C">
        <w:rPr>
          <w:rFonts w:ascii="Arial" w:hAnsi="Arial" w:cs="Arial"/>
          <w:color w:val="1E2E3D"/>
          <w:sz w:val="16"/>
          <w:lang w:val="nl-NL"/>
        </w:rPr>
        <w:t>_________________________________________________________________________________________</w:t>
      </w:r>
    </w:p>
    <w:p w14:paraId="6EBEC6DD" w14:textId="77777777" w:rsidR="008F44A4" w:rsidRPr="009E1A4C" w:rsidRDefault="00D406FC" w:rsidP="0063366C">
      <w:pPr>
        <w:pStyle w:val="ListParagraph"/>
        <w:numPr>
          <w:ilvl w:val="0"/>
          <w:numId w:val="1"/>
        </w:numPr>
        <w:spacing w:line="360" w:lineRule="auto"/>
        <w:ind w:left="-567"/>
        <w:jc w:val="both"/>
        <w:rPr>
          <w:rFonts w:ascii="Arial" w:hAnsi="Arial" w:cs="Arial"/>
          <w:color w:val="1E2E3D"/>
          <w:sz w:val="22"/>
          <w:lang w:val="nl-NL"/>
        </w:rPr>
      </w:pPr>
      <w:r w:rsidRPr="009E1A4C">
        <w:rPr>
          <w:rFonts w:ascii="Arial" w:hAnsi="Arial" w:cs="Arial"/>
          <w:color w:val="1E2E3D"/>
          <w:sz w:val="22"/>
          <w:lang w:val="nl-NL"/>
        </w:rPr>
        <w:t>Adres:</w:t>
      </w:r>
    </w:p>
    <w:p w14:paraId="27E0079E" w14:textId="77777777" w:rsidR="0025705E" w:rsidRPr="009E1A4C" w:rsidRDefault="0025705E" w:rsidP="0063366C">
      <w:pPr>
        <w:spacing w:line="360" w:lineRule="auto"/>
        <w:ind w:left="-567"/>
        <w:jc w:val="both"/>
        <w:rPr>
          <w:rFonts w:ascii="Arial" w:hAnsi="Arial" w:cs="Arial"/>
          <w:color w:val="1E2E3D"/>
          <w:sz w:val="16"/>
          <w:lang w:val="nl-NL"/>
        </w:rPr>
      </w:pPr>
      <w:r w:rsidRPr="009E1A4C">
        <w:rPr>
          <w:rFonts w:ascii="Arial" w:hAnsi="Arial" w:cs="Arial"/>
          <w:color w:val="1E2E3D"/>
          <w:sz w:val="16"/>
          <w:lang w:val="nl-NL"/>
        </w:rPr>
        <w:t>_________________________________________________________________________________________</w:t>
      </w:r>
    </w:p>
    <w:p w14:paraId="589111A3" w14:textId="77777777" w:rsidR="008F44A4" w:rsidRPr="009E1A4C" w:rsidRDefault="00D406FC" w:rsidP="0063366C">
      <w:pPr>
        <w:pStyle w:val="ListParagraph"/>
        <w:numPr>
          <w:ilvl w:val="0"/>
          <w:numId w:val="1"/>
        </w:numPr>
        <w:spacing w:line="360" w:lineRule="auto"/>
        <w:ind w:left="-567"/>
        <w:jc w:val="both"/>
        <w:rPr>
          <w:rFonts w:ascii="Arial" w:hAnsi="Arial" w:cs="Arial"/>
          <w:color w:val="1E2E3D"/>
          <w:sz w:val="22"/>
          <w:lang w:val="nl-NL"/>
        </w:rPr>
      </w:pPr>
      <w:r w:rsidRPr="009E1A4C">
        <w:rPr>
          <w:rFonts w:ascii="Arial" w:hAnsi="Arial" w:cs="Arial"/>
          <w:color w:val="1E2E3D"/>
          <w:sz w:val="22"/>
          <w:lang w:val="nl-NL"/>
        </w:rPr>
        <w:t>Vertegenwoordigd door (naam, voornaam, hoedanigheid):</w:t>
      </w:r>
    </w:p>
    <w:p w14:paraId="505E80DE" w14:textId="77777777" w:rsidR="0025705E" w:rsidRPr="009E1A4C" w:rsidRDefault="0025705E" w:rsidP="0063366C">
      <w:pPr>
        <w:spacing w:line="360" w:lineRule="auto"/>
        <w:ind w:left="-567"/>
        <w:jc w:val="both"/>
        <w:rPr>
          <w:rFonts w:ascii="Arial" w:hAnsi="Arial" w:cs="Arial"/>
          <w:color w:val="1E2E3D"/>
          <w:sz w:val="16"/>
          <w:lang w:val="nl-NL"/>
        </w:rPr>
      </w:pPr>
      <w:r w:rsidRPr="009E1A4C">
        <w:rPr>
          <w:rFonts w:ascii="Arial" w:hAnsi="Arial" w:cs="Arial"/>
          <w:color w:val="1E2E3D"/>
          <w:sz w:val="16"/>
          <w:lang w:val="nl-NL"/>
        </w:rPr>
        <w:t>_________________________________________________________________________________________</w:t>
      </w:r>
    </w:p>
    <w:p w14:paraId="548298A4" w14:textId="77777777" w:rsidR="00D406FC" w:rsidRPr="00F90E56" w:rsidRDefault="00D406FC" w:rsidP="0063366C">
      <w:pPr>
        <w:spacing w:line="360" w:lineRule="auto"/>
        <w:ind w:left="-567"/>
        <w:jc w:val="both"/>
        <w:rPr>
          <w:rFonts w:ascii="Arial" w:hAnsi="Arial" w:cs="Arial"/>
          <w:sz w:val="22"/>
          <w:lang w:val="nl-NL"/>
        </w:rPr>
      </w:pPr>
    </w:p>
    <w:p w14:paraId="49800726" w14:textId="77777777" w:rsidR="009E1A4C" w:rsidRDefault="009E1A4C" w:rsidP="0063366C">
      <w:pPr>
        <w:spacing w:line="360" w:lineRule="auto"/>
        <w:ind w:left="-567"/>
        <w:jc w:val="both"/>
        <w:rPr>
          <w:rFonts w:ascii="Arial" w:hAnsi="Arial" w:cs="Arial"/>
          <w:b/>
          <w:color w:val="4F81BD"/>
          <w:sz w:val="22"/>
          <w:lang w:val="nl-NL"/>
        </w:rPr>
      </w:pPr>
    </w:p>
    <w:p w14:paraId="3126BD2C" w14:textId="77777777" w:rsidR="008F44A4" w:rsidRPr="009E1A4C" w:rsidRDefault="00D406FC" w:rsidP="0063366C">
      <w:pPr>
        <w:spacing w:line="360" w:lineRule="auto"/>
        <w:ind w:left="-567"/>
        <w:jc w:val="both"/>
        <w:rPr>
          <w:rFonts w:ascii="Arial" w:hAnsi="Arial" w:cs="Arial"/>
          <w:b/>
          <w:color w:val="4F81BD"/>
          <w:sz w:val="22"/>
          <w:lang w:val="nl-NL"/>
        </w:rPr>
      </w:pPr>
      <w:r w:rsidRPr="009E1A4C">
        <w:rPr>
          <w:rFonts w:ascii="Arial" w:hAnsi="Arial" w:cs="Arial"/>
          <w:b/>
          <w:color w:val="4F81BD"/>
          <w:sz w:val="22"/>
          <w:lang w:val="nl-NL"/>
        </w:rPr>
        <w:t>Datum waarop het plan is gesloten:</w:t>
      </w:r>
    </w:p>
    <w:p w14:paraId="3634028C" w14:textId="77777777" w:rsidR="0025705E" w:rsidRPr="009E1A4C" w:rsidRDefault="0025705E" w:rsidP="0063366C">
      <w:pPr>
        <w:spacing w:line="360" w:lineRule="auto"/>
        <w:ind w:left="-567"/>
        <w:jc w:val="both"/>
        <w:rPr>
          <w:rFonts w:ascii="Arial" w:hAnsi="Arial" w:cs="Arial"/>
          <w:color w:val="1E2E3D"/>
          <w:sz w:val="16"/>
          <w:lang w:val="nl-NL"/>
        </w:rPr>
      </w:pPr>
      <w:r w:rsidRPr="009E1A4C">
        <w:rPr>
          <w:rFonts w:ascii="Arial" w:hAnsi="Arial" w:cs="Arial"/>
          <w:color w:val="1E2E3D"/>
          <w:sz w:val="16"/>
          <w:lang w:val="nl-NL"/>
        </w:rPr>
        <w:t>……./……./…………</w:t>
      </w:r>
    </w:p>
    <w:p w14:paraId="7EDF7A54" w14:textId="77777777" w:rsidR="009E1A4C" w:rsidRDefault="009E1A4C" w:rsidP="0063366C">
      <w:pPr>
        <w:spacing w:line="360" w:lineRule="auto"/>
        <w:ind w:left="-567"/>
        <w:jc w:val="both"/>
        <w:rPr>
          <w:rFonts w:ascii="Arial" w:hAnsi="Arial" w:cs="Arial"/>
          <w:b/>
          <w:sz w:val="22"/>
          <w:lang w:val="nl-NL"/>
        </w:rPr>
      </w:pPr>
    </w:p>
    <w:p w14:paraId="04528C3B" w14:textId="77777777" w:rsidR="00D406FC" w:rsidRPr="009E1A4C" w:rsidRDefault="00D406FC" w:rsidP="0063366C">
      <w:pPr>
        <w:spacing w:line="360" w:lineRule="auto"/>
        <w:ind w:left="-567"/>
        <w:jc w:val="both"/>
        <w:rPr>
          <w:rFonts w:ascii="Arial" w:hAnsi="Arial" w:cs="Arial"/>
          <w:b/>
          <w:color w:val="4F81BD"/>
          <w:sz w:val="22"/>
          <w:lang w:val="nl-NL"/>
        </w:rPr>
      </w:pPr>
      <w:r w:rsidRPr="009E1A4C">
        <w:rPr>
          <w:rFonts w:ascii="Arial" w:hAnsi="Arial" w:cs="Arial"/>
          <w:b/>
          <w:color w:val="4F81BD"/>
          <w:sz w:val="22"/>
          <w:lang w:val="nl-NL"/>
        </w:rPr>
        <w:t>Geldigheidsduur van het plan:</w:t>
      </w:r>
    </w:p>
    <w:p w14:paraId="6DDA5EF7" w14:textId="77777777" w:rsidR="0025705E" w:rsidRPr="009E1A4C" w:rsidRDefault="0025705E" w:rsidP="0063366C">
      <w:pPr>
        <w:spacing w:line="360" w:lineRule="auto"/>
        <w:ind w:left="-567"/>
        <w:jc w:val="both"/>
        <w:rPr>
          <w:rFonts w:ascii="Arial" w:hAnsi="Arial" w:cs="Arial"/>
          <w:color w:val="1E2E3D"/>
          <w:sz w:val="16"/>
          <w:lang w:val="nl-NL"/>
        </w:rPr>
      </w:pPr>
      <w:r w:rsidRPr="009E1A4C">
        <w:rPr>
          <w:rFonts w:ascii="Arial" w:hAnsi="Arial" w:cs="Arial"/>
          <w:color w:val="1E2E3D"/>
          <w:sz w:val="16"/>
          <w:lang w:val="nl-NL"/>
        </w:rPr>
        <w:t>_________________________________________________________________________________________</w:t>
      </w:r>
      <w:r w:rsidR="005C29AF" w:rsidRPr="009E1A4C">
        <w:rPr>
          <w:rFonts w:ascii="Arial" w:hAnsi="Arial" w:cs="Arial"/>
          <w:color w:val="1E2E3D"/>
          <w:sz w:val="16"/>
          <w:lang w:val="nl-NL"/>
        </w:rPr>
        <w:t>____</w:t>
      </w:r>
    </w:p>
    <w:p w14:paraId="036FEC78" w14:textId="77777777" w:rsidR="002A0C77" w:rsidRPr="00F90E56" w:rsidRDefault="002A0C77" w:rsidP="0063366C">
      <w:pPr>
        <w:spacing w:line="360" w:lineRule="auto"/>
        <w:ind w:left="-567"/>
        <w:jc w:val="both"/>
        <w:rPr>
          <w:rFonts w:ascii="Arial" w:hAnsi="Arial" w:cs="Arial"/>
          <w:b/>
          <w:sz w:val="22"/>
          <w:lang w:val="nl-NL"/>
        </w:rPr>
      </w:pPr>
    </w:p>
    <w:p w14:paraId="5E64DE00" w14:textId="77777777" w:rsidR="009E1A4C" w:rsidRDefault="009E1A4C" w:rsidP="0063366C">
      <w:pPr>
        <w:spacing w:line="360" w:lineRule="auto"/>
        <w:ind w:left="-567"/>
        <w:jc w:val="both"/>
        <w:rPr>
          <w:rFonts w:ascii="Arial" w:hAnsi="Arial" w:cs="Arial"/>
          <w:b/>
          <w:color w:val="4F81BD"/>
          <w:sz w:val="22"/>
          <w:lang w:val="nl-NL"/>
        </w:rPr>
      </w:pPr>
    </w:p>
    <w:p w14:paraId="77CF6E97" w14:textId="77777777" w:rsidR="00827570" w:rsidRPr="009E1A4C" w:rsidRDefault="00D406FC" w:rsidP="0063366C">
      <w:pPr>
        <w:spacing w:line="360" w:lineRule="auto"/>
        <w:ind w:left="-567"/>
        <w:jc w:val="both"/>
        <w:rPr>
          <w:rFonts w:ascii="Arial" w:hAnsi="Arial" w:cs="Arial"/>
          <w:b/>
          <w:color w:val="4F81BD"/>
          <w:sz w:val="22"/>
          <w:lang w:val="nl-NL"/>
        </w:rPr>
      </w:pPr>
      <w:r w:rsidRPr="009E1A4C">
        <w:rPr>
          <w:rFonts w:ascii="Arial" w:hAnsi="Arial" w:cs="Arial"/>
          <w:b/>
          <w:color w:val="4F81BD"/>
          <w:sz w:val="22"/>
          <w:lang w:val="nl-NL"/>
        </w:rPr>
        <w:t>Globale doelstelling</w:t>
      </w:r>
      <w:r w:rsidR="002E6B7A" w:rsidRPr="009E1A4C">
        <w:rPr>
          <w:rFonts w:ascii="Arial" w:hAnsi="Arial" w:cs="Arial"/>
          <w:b/>
          <w:color w:val="4F81BD"/>
          <w:sz w:val="22"/>
          <w:lang w:val="nl-NL"/>
        </w:rPr>
        <w:t xml:space="preserve"> werkgelegenheidsplan</w:t>
      </w:r>
      <w:r w:rsidRPr="009E1A4C">
        <w:rPr>
          <w:rFonts w:ascii="Arial" w:hAnsi="Arial" w:cs="Arial"/>
          <w:b/>
          <w:color w:val="4F81BD"/>
          <w:sz w:val="22"/>
          <w:lang w:val="nl-NL"/>
        </w:rPr>
        <w:t>:</w:t>
      </w:r>
    </w:p>
    <w:p w14:paraId="6BD27D21" w14:textId="77777777" w:rsidR="00D406FC" w:rsidRPr="00F90E56" w:rsidRDefault="00D406FC" w:rsidP="0063366C">
      <w:pPr>
        <w:spacing w:line="360" w:lineRule="auto"/>
        <w:ind w:left="-567"/>
        <w:jc w:val="both"/>
        <w:rPr>
          <w:rFonts w:ascii="Arial" w:hAnsi="Arial" w:cs="Arial"/>
          <w:b/>
          <w:sz w:val="22"/>
          <w:lang w:val="nl-NL"/>
        </w:rPr>
      </w:pPr>
    </w:p>
    <w:p w14:paraId="051758F2" w14:textId="77777777" w:rsidR="008F44A4" w:rsidRPr="009E1A4C" w:rsidRDefault="00D406FC" w:rsidP="0063366C">
      <w:pPr>
        <w:pStyle w:val="ListParagraph"/>
        <w:numPr>
          <w:ilvl w:val="0"/>
          <w:numId w:val="2"/>
        </w:numPr>
        <w:ind w:left="-567"/>
        <w:jc w:val="both"/>
        <w:rPr>
          <w:rFonts w:ascii="Arial" w:hAnsi="Arial" w:cs="Arial"/>
          <w:color w:val="1E2E3D"/>
          <w:sz w:val="22"/>
          <w:lang w:val="nl-NL"/>
        </w:rPr>
      </w:pPr>
      <w:r w:rsidRPr="009E1A4C">
        <w:rPr>
          <w:rFonts w:ascii="Arial" w:hAnsi="Arial" w:cs="Arial"/>
          <w:color w:val="1E2E3D"/>
          <w:sz w:val="22"/>
          <w:lang w:val="nl-NL"/>
        </w:rPr>
        <w:t>Behoud van het aantal werknemers van 45 jaar en ouder</w:t>
      </w:r>
    </w:p>
    <w:p w14:paraId="6BBBFC6D" w14:textId="77777777" w:rsidR="00D406FC" w:rsidRPr="009E1A4C" w:rsidRDefault="00D406FC" w:rsidP="0063366C">
      <w:pPr>
        <w:pStyle w:val="ListParagraph"/>
        <w:ind w:left="-567"/>
        <w:jc w:val="both"/>
        <w:rPr>
          <w:rFonts w:ascii="Arial" w:hAnsi="Arial" w:cs="Arial"/>
          <w:color w:val="1E2E3D"/>
          <w:sz w:val="22"/>
          <w:lang w:val="nl-NL"/>
        </w:rPr>
      </w:pPr>
    </w:p>
    <w:p w14:paraId="25CFCA80" w14:textId="77777777" w:rsidR="00D406FC" w:rsidRPr="009E1A4C" w:rsidRDefault="00D406FC" w:rsidP="0063366C">
      <w:pPr>
        <w:pStyle w:val="ListParagraph"/>
        <w:numPr>
          <w:ilvl w:val="0"/>
          <w:numId w:val="2"/>
        </w:numPr>
        <w:ind w:left="-567"/>
        <w:jc w:val="both"/>
        <w:rPr>
          <w:rFonts w:ascii="Arial" w:hAnsi="Arial" w:cs="Arial"/>
          <w:color w:val="1E2E3D"/>
          <w:sz w:val="22"/>
          <w:lang w:val="nl-NL"/>
        </w:rPr>
      </w:pPr>
      <w:r w:rsidRPr="009E1A4C">
        <w:rPr>
          <w:rFonts w:ascii="Arial" w:hAnsi="Arial" w:cs="Arial"/>
          <w:color w:val="1E2E3D"/>
          <w:sz w:val="22"/>
          <w:lang w:val="nl-NL"/>
        </w:rPr>
        <w:t>Verhoging van het aantal werknemers van 45 jaar en ouder</w:t>
      </w:r>
    </w:p>
    <w:p w14:paraId="2F984F5E" w14:textId="77777777" w:rsidR="00CF2DB6" w:rsidRPr="00F90E56" w:rsidRDefault="00CF2DB6" w:rsidP="0063366C">
      <w:pPr>
        <w:spacing w:line="360" w:lineRule="auto"/>
        <w:ind w:left="-567"/>
        <w:jc w:val="both"/>
        <w:rPr>
          <w:rFonts w:ascii="Arial" w:hAnsi="Arial" w:cs="Arial"/>
          <w:b/>
          <w:sz w:val="22"/>
          <w:lang w:val="nl-NL"/>
        </w:rPr>
      </w:pPr>
    </w:p>
    <w:p w14:paraId="4F9F27BA" w14:textId="77777777" w:rsidR="009E1A4C" w:rsidRDefault="009E1A4C" w:rsidP="0063366C">
      <w:pPr>
        <w:spacing w:line="360" w:lineRule="auto"/>
        <w:ind w:left="-567"/>
        <w:jc w:val="both"/>
        <w:rPr>
          <w:rFonts w:ascii="Arial" w:hAnsi="Arial" w:cs="Arial"/>
          <w:b/>
          <w:color w:val="4F81BD"/>
          <w:sz w:val="22"/>
          <w:lang w:val="nl-NL"/>
        </w:rPr>
      </w:pPr>
    </w:p>
    <w:p w14:paraId="01298BD7" w14:textId="77777777" w:rsidR="00D406FC" w:rsidRDefault="00D406FC" w:rsidP="0063366C">
      <w:pPr>
        <w:spacing w:line="360" w:lineRule="auto"/>
        <w:ind w:left="-567"/>
        <w:jc w:val="both"/>
        <w:rPr>
          <w:rFonts w:ascii="Arial" w:hAnsi="Arial" w:cs="Arial"/>
          <w:b/>
          <w:color w:val="4F81BD"/>
          <w:sz w:val="22"/>
          <w:lang w:val="nl-NL"/>
        </w:rPr>
      </w:pPr>
      <w:r w:rsidRPr="009E1A4C">
        <w:rPr>
          <w:rFonts w:ascii="Arial" w:hAnsi="Arial" w:cs="Arial"/>
          <w:b/>
          <w:color w:val="4F81BD"/>
          <w:sz w:val="22"/>
          <w:lang w:val="nl-NL"/>
        </w:rPr>
        <w:t>Subdoelstelling(en)</w:t>
      </w:r>
      <w:r w:rsidR="00680625" w:rsidRPr="009E1A4C">
        <w:rPr>
          <w:rFonts w:ascii="Arial" w:hAnsi="Arial" w:cs="Arial"/>
          <w:b/>
          <w:color w:val="4F81BD"/>
          <w:sz w:val="22"/>
          <w:lang w:val="nl-NL"/>
        </w:rPr>
        <w:t xml:space="preserve"> werkgelegenheidsplan</w:t>
      </w:r>
      <w:r w:rsidRPr="009E1A4C">
        <w:rPr>
          <w:rFonts w:ascii="Arial" w:hAnsi="Arial" w:cs="Arial"/>
          <w:b/>
          <w:color w:val="4F81BD"/>
          <w:sz w:val="22"/>
          <w:lang w:val="nl-NL"/>
        </w:rPr>
        <w:t>:</w:t>
      </w:r>
    </w:p>
    <w:p w14:paraId="27C3EC21" w14:textId="77777777" w:rsidR="009E1A4C" w:rsidRPr="009E1A4C" w:rsidRDefault="009E1A4C" w:rsidP="0063366C">
      <w:pPr>
        <w:spacing w:line="360" w:lineRule="auto"/>
        <w:ind w:left="-567"/>
        <w:jc w:val="both"/>
        <w:rPr>
          <w:rFonts w:ascii="Arial" w:hAnsi="Arial" w:cs="Arial"/>
          <w:b/>
          <w:color w:val="4F81BD"/>
          <w:sz w:val="22"/>
          <w:lang w:val="nl-NL"/>
        </w:rPr>
      </w:pPr>
    </w:p>
    <w:p w14:paraId="386951B7" w14:textId="77777777" w:rsidR="003A3BD4" w:rsidRPr="00F90E56" w:rsidRDefault="003A3BD4" w:rsidP="003A3BD4">
      <w:pPr>
        <w:pStyle w:val="ListParagraph"/>
        <w:numPr>
          <w:ilvl w:val="0"/>
          <w:numId w:val="10"/>
        </w:numPr>
        <w:spacing w:line="480" w:lineRule="auto"/>
        <w:ind w:left="153"/>
        <w:jc w:val="both"/>
        <w:rPr>
          <w:rFonts w:ascii="Arial" w:hAnsi="Arial" w:cs="Arial"/>
          <w:sz w:val="22"/>
          <w:lang w:val="nl-NL"/>
        </w:rPr>
      </w:pPr>
      <w:r w:rsidRPr="00F90E56">
        <w:rPr>
          <w:rFonts w:ascii="Arial" w:hAnsi="Arial" w:cs="Arial"/>
          <w:color w:val="7F7F7F" w:themeColor="text1" w:themeTint="80"/>
          <w:sz w:val="16"/>
          <w:lang w:val="nl-NL"/>
        </w:rPr>
        <w:t>_________________________________________________________________________________________</w:t>
      </w:r>
    </w:p>
    <w:p w14:paraId="31E65D8B" w14:textId="5C4AB0B1" w:rsidR="00857F07" w:rsidRPr="003A3BD4" w:rsidRDefault="003A3BD4" w:rsidP="003A3BD4">
      <w:pPr>
        <w:pStyle w:val="ListParagraph"/>
        <w:spacing w:line="480" w:lineRule="auto"/>
        <w:ind w:left="153"/>
        <w:jc w:val="both"/>
        <w:rPr>
          <w:rFonts w:ascii="Arial" w:hAnsi="Arial" w:cs="Arial"/>
          <w:sz w:val="22"/>
          <w:lang w:val="nl-NL"/>
        </w:rPr>
      </w:pPr>
      <w:r w:rsidRPr="00F90E56">
        <w:rPr>
          <w:rFonts w:ascii="Arial" w:hAnsi="Arial" w:cs="Arial"/>
          <w:color w:val="7F7F7F" w:themeColor="text1" w:themeTint="80"/>
          <w:sz w:val="16"/>
          <w:lang w:val="nl-NL"/>
        </w:rPr>
        <w:t>_________________________________________________________________________________________</w:t>
      </w:r>
    </w:p>
    <w:p w14:paraId="6D9F7E4D" w14:textId="77777777" w:rsidR="008452B8" w:rsidRPr="00F90E56" w:rsidRDefault="0038264D" w:rsidP="003A3BD4">
      <w:pPr>
        <w:pStyle w:val="ListParagraph"/>
        <w:numPr>
          <w:ilvl w:val="0"/>
          <w:numId w:val="10"/>
        </w:numPr>
        <w:spacing w:line="480" w:lineRule="auto"/>
        <w:ind w:left="153"/>
        <w:jc w:val="both"/>
        <w:rPr>
          <w:rFonts w:ascii="Arial" w:hAnsi="Arial" w:cs="Arial"/>
          <w:sz w:val="22"/>
          <w:lang w:val="nl-NL"/>
        </w:rPr>
      </w:pPr>
      <w:r w:rsidRPr="00F90E56">
        <w:rPr>
          <w:rFonts w:ascii="Arial" w:hAnsi="Arial" w:cs="Arial"/>
          <w:color w:val="7F7F7F" w:themeColor="text1" w:themeTint="80"/>
          <w:sz w:val="16"/>
          <w:lang w:val="nl-NL"/>
        </w:rPr>
        <w:t>_________________________________________________________________________________________</w:t>
      </w:r>
    </w:p>
    <w:p w14:paraId="1ABD4F64" w14:textId="77777777" w:rsidR="008452B8" w:rsidRPr="00F90E56" w:rsidRDefault="0038264D" w:rsidP="003A3BD4">
      <w:pPr>
        <w:pStyle w:val="ListParagraph"/>
        <w:spacing w:line="480" w:lineRule="auto"/>
        <w:ind w:left="153"/>
        <w:jc w:val="both"/>
        <w:rPr>
          <w:rFonts w:ascii="Arial" w:hAnsi="Arial" w:cs="Arial"/>
          <w:sz w:val="22"/>
          <w:lang w:val="nl-NL"/>
        </w:rPr>
      </w:pPr>
      <w:r w:rsidRPr="00F90E56">
        <w:rPr>
          <w:rFonts w:ascii="Arial" w:hAnsi="Arial" w:cs="Arial"/>
          <w:color w:val="7F7F7F" w:themeColor="text1" w:themeTint="80"/>
          <w:sz w:val="16"/>
          <w:lang w:val="nl-NL"/>
        </w:rPr>
        <w:t>_________________________________________________________________________________________</w:t>
      </w:r>
    </w:p>
    <w:p w14:paraId="6B9B717D" w14:textId="77777777" w:rsidR="008452B8" w:rsidRPr="00F90E56" w:rsidRDefault="0038264D" w:rsidP="003A3BD4">
      <w:pPr>
        <w:pStyle w:val="ListParagraph"/>
        <w:numPr>
          <w:ilvl w:val="0"/>
          <w:numId w:val="10"/>
        </w:numPr>
        <w:spacing w:line="480" w:lineRule="auto"/>
        <w:ind w:left="153"/>
        <w:jc w:val="both"/>
        <w:rPr>
          <w:rFonts w:ascii="Arial" w:hAnsi="Arial" w:cs="Arial"/>
          <w:sz w:val="22"/>
          <w:lang w:val="nl-NL"/>
        </w:rPr>
      </w:pPr>
      <w:r w:rsidRPr="00F90E56">
        <w:rPr>
          <w:rFonts w:ascii="Arial" w:hAnsi="Arial" w:cs="Arial"/>
          <w:color w:val="7F7F7F" w:themeColor="text1" w:themeTint="80"/>
          <w:sz w:val="16"/>
          <w:lang w:val="nl-NL"/>
        </w:rPr>
        <w:t>_________________________________________________________________________________________</w:t>
      </w:r>
    </w:p>
    <w:p w14:paraId="455DB129" w14:textId="77777777" w:rsidR="008452B8" w:rsidRPr="00F90E56" w:rsidRDefault="0038264D" w:rsidP="003A3BD4">
      <w:pPr>
        <w:pStyle w:val="ListParagraph"/>
        <w:spacing w:line="480" w:lineRule="auto"/>
        <w:ind w:left="153"/>
        <w:jc w:val="both"/>
        <w:rPr>
          <w:rFonts w:ascii="Arial" w:hAnsi="Arial" w:cs="Arial"/>
          <w:sz w:val="22"/>
          <w:lang w:val="nl-NL"/>
        </w:rPr>
      </w:pPr>
      <w:r w:rsidRPr="00F90E56">
        <w:rPr>
          <w:rFonts w:ascii="Arial" w:hAnsi="Arial" w:cs="Arial"/>
          <w:color w:val="7F7F7F" w:themeColor="text1" w:themeTint="80"/>
          <w:sz w:val="16"/>
          <w:lang w:val="nl-NL"/>
        </w:rPr>
        <w:t>_________________________________________________________________________________________</w:t>
      </w:r>
    </w:p>
    <w:p w14:paraId="36624956" w14:textId="77777777" w:rsidR="008452B8" w:rsidRPr="00F90E56" w:rsidRDefault="0038264D" w:rsidP="003A3BD4">
      <w:pPr>
        <w:pStyle w:val="ListParagraph"/>
        <w:numPr>
          <w:ilvl w:val="0"/>
          <w:numId w:val="10"/>
        </w:numPr>
        <w:spacing w:line="480" w:lineRule="auto"/>
        <w:ind w:left="153"/>
        <w:jc w:val="both"/>
        <w:rPr>
          <w:rFonts w:ascii="Arial" w:hAnsi="Arial" w:cs="Arial"/>
          <w:sz w:val="22"/>
          <w:lang w:val="nl-NL"/>
        </w:rPr>
      </w:pPr>
      <w:r w:rsidRPr="00F90E56">
        <w:rPr>
          <w:rFonts w:ascii="Arial" w:hAnsi="Arial" w:cs="Arial"/>
          <w:color w:val="7F7F7F" w:themeColor="text1" w:themeTint="80"/>
          <w:sz w:val="16"/>
          <w:lang w:val="nl-NL"/>
        </w:rPr>
        <w:t>_________________________________________________________________________________________</w:t>
      </w:r>
    </w:p>
    <w:p w14:paraId="73A4411B" w14:textId="77777777" w:rsidR="008452B8" w:rsidRPr="00F90E56" w:rsidRDefault="0038264D" w:rsidP="003A3BD4">
      <w:pPr>
        <w:pStyle w:val="ListParagraph"/>
        <w:spacing w:line="480" w:lineRule="auto"/>
        <w:ind w:left="153"/>
        <w:jc w:val="both"/>
        <w:rPr>
          <w:rFonts w:ascii="Arial" w:hAnsi="Arial" w:cs="Arial"/>
          <w:sz w:val="22"/>
          <w:lang w:val="nl-NL"/>
        </w:rPr>
      </w:pPr>
      <w:r w:rsidRPr="00F90E56">
        <w:rPr>
          <w:rFonts w:ascii="Arial" w:hAnsi="Arial" w:cs="Arial"/>
          <w:color w:val="7F7F7F" w:themeColor="text1" w:themeTint="80"/>
          <w:sz w:val="16"/>
          <w:lang w:val="nl-NL"/>
        </w:rPr>
        <w:t>_________________________________________________________________________________________</w:t>
      </w:r>
    </w:p>
    <w:p w14:paraId="7F6292FA" w14:textId="77777777" w:rsidR="008452B8" w:rsidRPr="00F90E56" w:rsidRDefault="0038264D" w:rsidP="003A3BD4">
      <w:pPr>
        <w:pStyle w:val="ListParagraph"/>
        <w:numPr>
          <w:ilvl w:val="0"/>
          <w:numId w:val="10"/>
        </w:numPr>
        <w:spacing w:line="480" w:lineRule="auto"/>
        <w:ind w:left="153"/>
        <w:jc w:val="both"/>
        <w:rPr>
          <w:rFonts w:ascii="Arial" w:hAnsi="Arial" w:cs="Arial"/>
          <w:sz w:val="22"/>
          <w:lang w:val="nl-NL"/>
        </w:rPr>
      </w:pPr>
      <w:r w:rsidRPr="00F90E56">
        <w:rPr>
          <w:rFonts w:ascii="Arial" w:hAnsi="Arial" w:cs="Arial"/>
          <w:color w:val="7F7F7F" w:themeColor="text1" w:themeTint="80"/>
          <w:sz w:val="16"/>
          <w:lang w:val="nl-NL"/>
        </w:rPr>
        <w:t>_________________________________________________________________________________________</w:t>
      </w:r>
    </w:p>
    <w:p w14:paraId="03AD8FDD" w14:textId="77777777" w:rsidR="008452B8" w:rsidRPr="00F90E56" w:rsidRDefault="0038264D" w:rsidP="003A3BD4">
      <w:pPr>
        <w:pStyle w:val="ListParagraph"/>
        <w:spacing w:line="480" w:lineRule="auto"/>
        <w:ind w:left="153"/>
        <w:jc w:val="both"/>
        <w:rPr>
          <w:rFonts w:ascii="Arial" w:hAnsi="Arial" w:cs="Arial"/>
          <w:sz w:val="22"/>
          <w:lang w:val="nl-NL"/>
        </w:rPr>
      </w:pPr>
      <w:r w:rsidRPr="00F90E56">
        <w:rPr>
          <w:rFonts w:ascii="Arial" w:hAnsi="Arial" w:cs="Arial"/>
          <w:color w:val="7F7F7F" w:themeColor="text1" w:themeTint="80"/>
          <w:sz w:val="16"/>
          <w:lang w:val="nl-NL"/>
        </w:rPr>
        <w:t>_________________________________________________________________________________________</w:t>
      </w:r>
    </w:p>
    <w:p w14:paraId="3474BB52" w14:textId="77777777" w:rsidR="008452B8" w:rsidRPr="00F90E56" w:rsidRDefault="0038264D" w:rsidP="003A3BD4">
      <w:pPr>
        <w:pStyle w:val="ListParagraph"/>
        <w:numPr>
          <w:ilvl w:val="0"/>
          <w:numId w:val="10"/>
        </w:numPr>
        <w:spacing w:line="480" w:lineRule="auto"/>
        <w:ind w:left="153"/>
        <w:jc w:val="both"/>
        <w:rPr>
          <w:rFonts w:ascii="Arial" w:hAnsi="Arial" w:cs="Arial"/>
          <w:sz w:val="22"/>
          <w:lang w:val="nl-NL"/>
        </w:rPr>
      </w:pPr>
      <w:r w:rsidRPr="00F90E56">
        <w:rPr>
          <w:rFonts w:ascii="Arial" w:hAnsi="Arial" w:cs="Arial"/>
          <w:color w:val="7F7F7F" w:themeColor="text1" w:themeTint="80"/>
          <w:sz w:val="16"/>
          <w:lang w:val="nl-NL"/>
        </w:rPr>
        <w:t>_________________________________________________________________________________________</w:t>
      </w:r>
    </w:p>
    <w:p w14:paraId="7D430ECE" w14:textId="77777777" w:rsidR="00FA51B6" w:rsidRPr="00F90E56" w:rsidRDefault="0038264D" w:rsidP="003A3BD4">
      <w:pPr>
        <w:pStyle w:val="ListParagraph"/>
        <w:spacing w:line="480" w:lineRule="auto"/>
        <w:ind w:left="153"/>
        <w:jc w:val="both"/>
        <w:rPr>
          <w:rFonts w:ascii="Arial" w:hAnsi="Arial" w:cs="Arial"/>
          <w:sz w:val="22"/>
          <w:lang w:val="nl-NL"/>
        </w:rPr>
      </w:pPr>
      <w:r w:rsidRPr="00F90E56">
        <w:rPr>
          <w:rFonts w:ascii="Arial" w:hAnsi="Arial" w:cs="Arial"/>
          <w:color w:val="7F7F7F" w:themeColor="text1" w:themeTint="80"/>
          <w:sz w:val="16"/>
          <w:lang w:val="nl-NL"/>
        </w:rPr>
        <w:t>_________________________________________________________________________________________</w:t>
      </w:r>
    </w:p>
    <w:p w14:paraId="109BE2C2" w14:textId="77777777" w:rsidR="00FA51B6" w:rsidRPr="00F90E56" w:rsidRDefault="00FA51B6" w:rsidP="0063366C">
      <w:pPr>
        <w:spacing w:line="360" w:lineRule="auto"/>
        <w:ind w:left="-567"/>
        <w:jc w:val="both"/>
        <w:rPr>
          <w:rFonts w:ascii="Arial" w:hAnsi="Arial" w:cs="Arial"/>
          <w:sz w:val="22"/>
          <w:lang w:val="nl-NL"/>
        </w:rPr>
      </w:pPr>
    </w:p>
    <w:p w14:paraId="2246747F" w14:textId="77777777" w:rsidR="009E1A4C" w:rsidRDefault="009E1A4C" w:rsidP="0063366C">
      <w:pPr>
        <w:spacing w:line="360" w:lineRule="auto"/>
        <w:ind w:left="-567"/>
        <w:jc w:val="both"/>
        <w:rPr>
          <w:rFonts w:ascii="Arial" w:hAnsi="Arial" w:cs="Arial"/>
          <w:b/>
          <w:sz w:val="22"/>
          <w:lang w:val="nl-NL"/>
        </w:rPr>
      </w:pPr>
    </w:p>
    <w:p w14:paraId="4756F1EF" w14:textId="77777777" w:rsidR="00827570" w:rsidRPr="009E1A4C" w:rsidRDefault="00BF7836" w:rsidP="0063366C">
      <w:pPr>
        <w:spacing w:line="360" w:lineRule="auto"/>
        <w:ind w:left="-567"/>
        <w:jc w:val="both"/>
        <w:rPr>
          <w:rFonts w:ascii="Arial" w:hAnsi="Arial" w:cs="Arial"/>
          <w:b/>
          <w:color w:val="4F81BD"/>
          <w:sz w:val="22"/>
          <w:lang w:val="nl-NL"/>
        </w:rPr>
      </w:pPr>
      <w:r w:rsidRPr="009E1A4C">
        <w:rPr>
          <w:rFonts w:ascii="Arial" w:hAnsi="Arial" w:cs="Arial"/>
          <w:b/>
          <w:color w:val="4F81BD"/>
          <w:sz w:val="22"/>
          <w:lang w:val="nl-NL"/>
        </w:rPr>
        <w:t>Algemene coördinator</w:t>
      </w:r>
      <w:r w:rsidR="00F87F2D" w:rsidRPr="009E1A4C">
        <w:rPr>
          <w:rFonts w:ascii="Arial" w:hAnsi="Arial" w:cs="Arial"/>
          <w:b/>
          <w:color w:val="4F81BD"/>
          <w:sz w:val="22"/>
          <w:lang w:val="nl-NL"/>
        </w:rPr>
        <w:t xml:space="preserve"> werkgelegenheidsplan</w:t>
      </w:r>
      <w:r w:rsidRPr="009E1A4C">
        <w:rPr>
          <w:rFonts w:ascii="Arial" w:hAnsi="Arial" w:cs="Arial"/>
          <w:b/>
          <w:color w:val="4F81BD"/>
          <w:sz w:val="22"/>
          <w:lang w:val="nl-NL"/>
        </w:rPr>
        <w:t>:</w:t>
      </w:r>
    </w:p>
    <w:p w14:paraId="6D8C4646" w14:textId="77777777" w:rsidR="00DE0F42" w:rsidRPr="00F90E56" w:rsidRDefault="0038264D" w:rsidP="0063366C">
      <w:pPr>
        <w:spacing w:line="360" w:lineRule="auto"/>
        <w:ind w:left="-567"/>
        <w:jc w:val="both"/>
        <w:rPr>
          <w:rFonts w:ascii="Arial" w:hAnsi="Arial" w:cs="Arial"/>
          <w:sz w:val="22"/>
          <w:lang w:val="nl-NL"/>
        </w:rPr>
      </w:pPr>
      <w:r w:rsidRPr="00F90E56">
        <w:rPr>
          <w:rFonts w:ascii="Arial" w:hAnsi="Arial" w:cs="Arial"/>
          <w:color w:val="7F7F7F" w:themeColor="text1" w:themeTint="80"/>
          <w:sz w:val="16"/>
          <w:lang w:val="nl-NL"/>
        </w:rPr>
        <w:t>_________________________________________________________________________________________________</w:t>
      </w:r>
    </w:p>
    <w:p w14:paraId="3970CD36" w14:textId="77777777" w:rsidR="00DE0F42" w:rsidRPr="00F90E56" w:rsidRDefault="00DE0F42" w:rsidP="0063366C">
      <w:pPr>
        <w:spacing w:line="360" w:lineRule="auto"/>
        <w:ind w:left="-567"/>
        <w:jc w:val="both"/>
        <w:rPr>
          <w:rFonts w:ascii="Arial" w:hAnsi="Arial" w:cs="Arial"/>
          <w:sz w:val="22"/>
          <w:lang w:val="nl-NL"/>
        </w:rPr>
      </w:pPr>
    </w:p>
    <w:p w14:paraId="377D6C1B" w14:textId="77777777" w:rsidR="00DE0F42" w:rsidRPr="00F90E56" w:rsidRDefault="00DE0F42" w:rsidP="0063366C">
      <w:pPr>
        <w:spacing w:line="360" w:lineRule="auto"/>
        <w:ind w:left="-567"/>
        <w:jc w:val="both"/>
        <w:rPr>
          <w:rFonts w:ascii="Arial" w:hAnsi="Arial" w:cs="Arial"/>
          <w:sz w:val="22"/>
          <w:lang w:val="nl-NL"/>
        </w:rPr>
      </w:pPr>
    </w:p>
    <w:p w14:paraId="61A91954" w14:textId="77777777" w:rsidR="00DE0F42" w:rsidRPr="00F90E56" w:rsidRDefault="00DE0F42" w:rsidP="0063366C">
      <w:pPr>
        <w:spacing w:line="360" w:lineRule="auto"/>
        <w:ind w:left="-567"/>
        <w:jc w:val="both"/>
        <w:rPr>
          <w:rFonts w:ascii="Arial" w:hAnsi="Arial" w:cs="Arial"/>
          <w:sz w:val="22"/>
          <w:lang w:val="nl-NL"/>
        </w:rPr>
      </w:pPr>
    </w:p>
    <w:p w14:paraId="2F3D9D55" w14:textId="77777777" w:rsidR="00DE0F42" w:rsidRPr="00F90E56" w:rsidRDefault="00DE0F42" w:rsidP="0063366C">
      <w:pPr>
        <w:spacing w:line="360" w:lineRule="auto"/>
        <w:ind w:left="-567"/>
        <w:jc w:val="both"/>
        <w:rPr>
          <w:rFonts w:ascii="Arial" w:hAnsi="Arial" w:cs="Arial"/>
          <w:sz w:val="22"/>
          <w:lang w:val="nl-NL"/>
        </w:rPr>
      </w:pPr>
    </w:p>
    <w:p w14:paraId="69C99C58" w14:textId="77777777" w:rsidR="00DE0F42" w:rsidRPr="00F90E56" w:rsidRDefault="00DE0F42" w:rsidP="0063366C">
      <w:pPr>
        <w:spacing w:line="360" w:lineRule="auto"/>
        <w:ind w:left="-567"/>
        <w:jc w:val="both"/>
        <w:rPr>
          <w:rFonts w:ascii="Arial" w:hAnsi="Arial" w:cs="Arial"/>
          <w:sz w:val="22"/>
          <w:lang w:val="nl-NL"/>
        </w:rPr>
      </w:pPr>
    </w:p>
    <w:p w14:paraId="767FCD55" w14:textId="77777777" w:rsidR="00DE0F42" w:rsidRPr="00F90E56" w:rsidRDefault="00DE0F42" w:rsidP="0063366C">
      <w:pPr>
        <w:spacing w:line="360" w:lineRule="auto"/>
        <w:ind w:left="-567"/>
        <w:jc w:val="both"/>
        <w:rPr>
          <w:rFonts w:ascii="Arial" w:hAnsi="Arial" w:cs="Arial"/>
          <w:sz w:val="22"/>
          <w:lang w:val="nl-NL"/>
        </w:rPr>
      </w:pPr>
    </w:p>
    <w:p w14:paraId="1FF52F44" w14:textId="77777777" w:rsidR="00DE0F42" w:rsidRPr="00F90E56" w:rsidRDefault="00DE0F42" w:rsidP="00D406FC">
      <w:pPr>
        <w:spacing w:line="360" w:lineRule="auto"/>
        <w:jc w:val="both"/>
        <w:rPr>
          <w:rFonts w:ascii="Arial" w:hAnsi="Arial" w:cs="Arial"/>
          <w:sz w:val="22"/>
          <w:lang w:val="nl-NL"/>
        </w:rPr>
      </w:pPr>
    </w:p>
    <w:p w14:paraId="1C230112" w14:textId="77777777" w:rsidR="00DE0F42" w:rsidRPr="00F90E56" w:rsidRDefault="00DE0F42" w:rsidP="00D406FC">
      <w:pPr>
        <w:spacing w:line="360" w:lineRule="auto"/>
        <w:jc w:val="both"/>
        <w:rPr>
          <w:rFonts w:ascii="Arial" w:hAnsi="Arial" w:cs="Arial"/>
          <w:sz w:val="22"/>
          <w:lang w:val="nl-NL"/>
        </w:rPr>
      </w:pPr>
    </w:p>
    <w:p w14:paraId="05ECE051" w14:textId="77777777" w:rsidR="00DE0F42" w:rsidRPr="00F90E56" w:rsidRDefault="00DE0F42" w:rsidP="00D406FC">
      <w:pPr>
        <w:spacing w:line="360" w:lineRule="auto"/>
        <w:jc w:val="both"/>
        <w:rPr>
          <w:rFonts w:ascii="Arial" w:hAnsi="Arial" w:cs="Arial"/>
          <w:sz w:val="22"/>
          <w:lang w:val="nl-NL"/>
        </w:rPr>
      </w:pPr>
    </w:p>
    <w:p w14:paraId="6B662F8E" w14:textId="77777777" w:rsidR="00DE0F42" w:rsidRPr="00F90E56" w:rsidRDefault="00DE0F42" w:rsidP="00D406FC">
      <w:pPr>
        <w:spacing w:line="360" w:lineRule="auto"/>
        <w:jc w:val="both"/>
        <w:rPr>
          <w:rFonts w:ascii="Arial" w:hAnsi="Arial" w:cs="Arial"/>
          <w:sz w:val="22"/>
          <w:lang w:val="nl-NL"/>
        </w:rPr>
      </w:pPr>
    </w:p>
    <w:p w14:paraId="317B85AB" w14:textId="77777777" w:rsidR="00DE0F42" w:rsidRPr="00F90E56" w:rsidRDefault="00DE0F42" w:rsidP="00D406FC">
      <w:pPr>
        <w:spacing w:line="360" w:lineRule="auto"/>
        <w:jc w:val="both"/>
        <w:rPr>
          <w:rFonts w:ascii="Arial" w:hAnsi="Arial" w:cs="Arial"/>
          <w:sz w:val="22"/>
          <w:lang w:val="nl-NL"/>
        </w:rPr>
        <w:sectPr w:rsidR="00DE0F42" w:rsidRPr="00F90E56" w:rsidSect="00937F0C">
          <w:headerReference w:type="default" r:id="rId9"/>
          <w:footerReference w:type="even" r:id="rId10"/>
          <w:footerReference w:type="default" r:id="rId11"/>
          <w:pgSz w:w="11900" w:h="16840"/>
          <w:pgMar w:top="567" w:right="1418" w:bottom="1440" w:left="1797" w:header="0" w:footer="709" w:gutter="0"/>
          <w:cols w:space="708"/>
        </w:sectPr>
      </w:pPr>
    </w:p>
    <w:p w14:paraId="6AC3C4E3" w14:textId="77777777" w:rsidR="001418D6" w:rsidRPr="00C60F3E" w:rsidRDefault="009D3030" w:rsidP="001B3CDD">
      <w:pPr>
        <w:spacing w:line="360" w:lineRule="auto"/>
        <w:jc w:val="both"/>
        <w:rPr>
          <w:rFonts w:ascii="Arial" w:hAnsi="Arial" w:cs="Arial"/>
          <w:b/>
          <w:color w:val="4F81BD"/>
          <w:sz w:val="22"/>
          <w:lang w:val="nl-NL"/>
        </w:rPr>
      </w:pPr>
      <w:r w:rsidRPr="00C60F3E">
        <w:rPr>
          <w:rFonts w:ascii="Arial" w:hAnsi="Arial" w:cs="Arial"/>
          <w:b/>
          <w:color w:val="4F81BD"/>
          <w:sz w:val="22"/>
          <w:lang w:val="nl-NL"/>
        </w:rPr>
        <w:lastRenderedPageBreak/>
        <w:t>Tabel</w:t>
      </w:r>
      <w:r w:rsidR="00BB2D28" w:rsidRPr="00C60F3E">
        <w:rPr>
          <w:rFonts w:ascii="Arial" w:hAnsi="Arial" w:cs="Arial"/>
          <w:b/>
          <w:color w:val="4F81BD"/>
          <w:sz w:val="22"/>
          <w:lang w:val="nl-NL"/>
        </w:rPr>
        <w:t>:</w:t>
      </w:r>
      <w:r w:rsidR="00BB2D28" w:rsidRPr="00C60F3E">
        <w:rPr>
          <w:rFonts w:ascii="Arial" w:hAnsi="Arial" w:cs="Arial"/>
          <w:b/>
          <w:color w:val="4F81BD"/>
          <w:sz w:val="22"/>
          <w:lang w:val="nl-NL"/>
        </w:rPr>
        <w:tab/>
      </w:r>
      <w:r w:rsidR="0088448A" w:rsidRPr="00C60F3E">
        <w:rPr>
          <w:rFonts w:ascii="Arial" w:hAnsi="Arial" w:cs="Arial"/>
          <w:b/>
          <w:color w:val="4F81BD"/>
          <w:sz w:val="22"/>
          <w:lang w:val="nl-NL"/>
        </w:rPr>
        <w:t>Voorstel van acties voor de onderneming</w:t>
      </w:r>
    </w:p>
    <w:p w14:paraId="5A8036AA" w14:textId="77777777" w:rsidR="005F7F4F" w:rsidRPr="00F90E56" w:rsidRDefault="005F7F4F" w:rsidP="001B3CDD">
      <w:pPr>
        <w:spacing w:line="360" w:lineRule="auto"/>
        <w:jc w:val="both"/>
        <w:rPr>
          <w:rFonts w:ascii="Arial" w:hAnsi="Arial" w:cs="Arial"/>
          <w:b/>
          <w:sz w:val="22"/>
          <w:lang w:val="nl-NL"/>
        </w:rPr>
      </w:pPr>
    </w:p>
    <w:tbl>
      <w:tblPr>
        <w:tblStyle w:val="TableGrid"/>
        <w:tblW w:w="14567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392"/>
        <w:gridCol w:w="3640"/>
        <w:gridCol w:w="5003"/>
        <w:gridCol w:w="2422"/>
        <w:gridCol w:w="2125"/>
        <w:gridCol w:w="985"/>
      </w:tblGrid>
      <w:tr w:rsidR="0093104E" w:rsidRPr="00F90E56" w14:paraId="3616EDC2" w14:textId="77777777" w:rsidTr="005F7F4F">
        <w:trPr>
          <w:tblHeader/>
        </w:trPr>
        <w:tc>
          <w:tcPr>
            <w:tcW w:w="4032" w:type="dxa"/>
            <w:gridSpan w:val="2"/>
            <w:shd w:val="clear" w:color="auto" w:fill="4F81BD"/>
          </w:tcPr>
          <w:p w14:paraId="73653B83" w14:textId="52C7ABBD" w:rsidR="0093104E" w:rsidRPr="00F90E56" w:rsidRDefault="005F7F4F" w:rsidP="005F7F4F">
            <w:pPr>
              <w:spacing w:line="276" w:lineRule="auto"/>
              <w:rPr>
                <w:rFonts w:ascii="Arial" w:hAnsi="Arial" w:cs="Arial"/>
                <w:b/>
                <w:smallCaps/>
                <w:color w:val="FFFFFF" w:themeColor="background1"/>
                <w:sz w:val="20"/>
                <w:lang w:val="nl-NL"/>
              </w:rPr>
            </w:pPr>
            <w:r w:rsidRPr="00F90E56">
              <w:rPr>
                <w:rFonts w:ascii="Arial" w:hAnsi="Arial" w:cs="Arial"/>
                <w:b/>
                <w:smallCaps/>
                <w:color w:val="FFFFFF" w:themeColor="background1"/>
                <w:sz w:val="20"/>
                <w:lang w:val="nl-NL"/>
              </w:rPr>
              <w:t>ACTIEGEBIEDEN</w:t>
            </w:r>
          </w:p>
        </w:tc>
        <w:tc>
          <w:tcPr>
            <w:tcW w:w="5003" w:type="dxa"/>
            <w:shd w:val="clear" w:color="auto" w:fill="4F81BD"/>
          </w:tcPr>
          <w:p w14:paraId="0DA904E2" w14:textId="14E8C4EC" w:rsidR="0093104E" w:rsidRPr="00F90E56" w:rsidRDefault="005F7F4F" w:rsidP="005F7F4F">
            <w:pPr>
              <w:spacing w:line="276" w:lineRule="auto"/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0"/>
                <w:lang w:val="nl-NL"/>
              </w:rPr>
            </w:pPr>
            <w:r w:rsidRPr="00F90E56">
              <w:rPr>
                <w:rFonts w:ascii="Arial" w:hAnsi="Arial" w:cs="Arial"/>
                <w:b/>
                <w:smallCaps/>
                <w:color w:val="FFFFFF" w:themeColor="background1"/>
                <w:sz w:val="20"/>
                <w:lang w:val="nl-NL"/>
              </w:rPr>
              <w:t>ACTIES</w:t>
            </w:r>
          </w:p>
        </w:tc>
        <w:tc>
          <w:tcPr>
            <w:tcW w:w="2422" w:type="dxa"/>
            <w:shd w:val="clear" w:color="auto" w:fill="4F81BD"/>
          </w:tcPr>
          <w:p w14:paraId="282D01FC" w14:textId="1E924E44" w:rsidR="0093104E" w:rsidRPr="00F90E56" w:rsidRDefault="005F7F4F" w:rsidP="005F7F4F">
            <w:pPr>
              <w:spacing w:line="276" w:lineRule="auto"/>
              <w:rPr>
                <w:rFonts w:ascii="Arial" w:hAnsi="Arial" w:cs="Arial"/>
                <w:b/>
                <w:smallCaps/>
                <w:color w:val="FFFFFF" w:themeColor="background1"/>
                <w:sz w:val="20"/>
                <w:lang w:val="nl-NL"/>
              </w:rPr>
            </w:pPr>
            <w:r w:rsidRPr="00F90E56">
              <w:rPr>
                <w:rFonts w:ascii="Arial" w:hAnsi="Arial" w:cs="Arial"/>
                <w:b/>
                <w:smallCaps/>
                <w:color w:val="FFFFFF" w:themeColor="background1"/>
                <w:sz w:val="20"/>
                <w:lang w:val="nl-NL"/>
              </w:rPr>
              <w:t>BETROKKEN FUNCTIE(S) EN WERKPLEK(KEN)</w:t>
            </w:r>
          </w:p>
        </w:tc>
        <w:tc>
          <w:tcPr>
            <w:tcW w:w="2125" w:type="dxa"/>
            <w:shd w:val="clear" w:color="auto" w:fill="4F81BD"/>
          </w:tcPr>
          <w:p w14:paraId="61B1D6A5" w14:textId="0AF2E2C7" w:rsidR="0093104E" w:rsidRPr="00F90E56" w:rsidRDefault="005F7F4F" w:rsidP="005F7F4F">
            <w:pPr>
              <w:spacing w:line="276" w:lineRule="auto"/>
              <w:rPr>
                <w:rFonts w:ascii="Arial" w:hAnsi="Arial" w:cs="Arial"/>
                <w:b/>
                <w:smallCaps/>
                <w:color w:val="FFFFFF" w:themeColor="background1"/>
                <w:sz w:val="20"/>
                <w:lang w:val="nl-NL"/>
              </w:rPr>
            </w:pPr>
            <w:r w:rsidRPr="00F90E56">
              <w:rPr>
                <w:rFonts w:ascii="Arial" w:hAnsi="Arial" w:cs="Arial"/>
                <w:b/>
                <w:smallCaps/>
                <w:color w:val="FFFFFF" w:themeColor="background1"/>
                <w:sz w:val="20"/>
                <w:lang w:val="nl-NL"/>
              </w:rPr>
              <w:t>VERANTWOORDE</w:t>
            </w:r>
            <w:r>
              <w:rPr>
                <w:rFonts w:ascii="Arial" w:hAnsi="Arial" w:cs="Arial"/>
                <w:b/>
                <w:smallCaps/>
                <w:color w:val="FFFFFF" w:themeColor="background1"/>
                <w:sz w:val="20"/>
                <w:lang w:val="nl-NL"/>
              </w:rPr>
              <w:t>-</w:t>
            </w:r>
            <w:r w:rsidRPr="00F90E56">
              <w:rPr>
                <w:rFonts w:ascii="Arial" w:hAnsi="Arial" w:cs="Arial"/>
                <w:b/>
                <w:smallCaps/>
                <w:color w:val="FFFFFF" w:themeColor="background1"/>
                <w:sz w:val="20"/>
                <w:lang w:val="nl-NL"/>
              </w:rPr>
              <w:t>LIJKE PER ACTIE</w:t>
            </w:r>
          </w:p>
        </w:tc>
        <w:tc>
          <w:tcPr>
            <w:tcW w:w="985" w:type="dxa"/>
            <w:shd w:val="clear" w:color="auto" w:fill="4F81BD"/>
          </w:tcPr>
          <w:p w14:paraId="7E845752" w14:textId="0957DE2C" w:rsidR="0093104E" w:rsidRPr="00F90E56" w:rsidRDefault="005F7F4F" w:rsidP="005F7F4F">
            <w:pPr>
              <w:spacing w:line="276" w:lineRule="auto"/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0"/>
                <w:lang w:val="nl-NL"/>
              </w:rPr>
            </w:pPr>
            <w:r w:rsidRPr="00F90E56">
              <w:rPr>
                <w:rFonts w:ascii="Arial" w:hAnsi="Arial" w:cs="Arial"/>
                <w:b/>
                <w:smallCaps/>
                <w:color w:val="FFFFFF" w:themeColor="background1"/>
                <w:sz w:val="20"/>
                <w:lang w:val="nl-NL"/>
              </w:rPr>
              <w:t>TIMING</w:t>
            </w:r>
          </w:p>
        </w:tc>
      </w:tr>
      <w:tr w:rsidR="0088448A" w:rsidRPr="004C784C" w14:paraId="55A84031" w14:textId="77777777" w:rsidTr="005F7F4F">
        <w:tc>
          <w:tcPr>
            <w:tcW w:w="392" w:type="dxa"/>
          </w:tcPr>
          <w:p w14:paraId="28AC06D1" w14:textId="77777777" w:rsidR="0088448A" w:rsidRPr="00C60F3E" w:rsidRDefault="0088448A" w:rsidP="005F7F4F">
            <w:pPr>
              <w:spacing w:line="276" w:lineRule="auto"/>
              <w:ind w:right="-95"/>
              <w:rPr>
                <w:rFonts w:ascii="Arial" w:hAnsi="Arial" w:cs="Arial"/>
                <w:b/>
                <w:color w:val="4F81BD"/>
                <w:sz w:val="20"/>
                <w:lang w:val="nl-NL"/>
              </w:rPr>
            </w:pPr>
            <w:r w:rsidRPr="00C60F3E">
              <w:rPr>
                <w:rFonts w:ascii="Arial" w:hAnsi="Arial" w:cs="Arial"/>
                <w:b/>
                <w:color w:val="4F81BD"/>
                <w:sz w:val="20"/>
                <w:lang w:val="nl-NL"/>
              </w:rPr>
              <w:t>1</w:t>
            </w:r>
          </w:p>
        </w:tc>
        <w:tc>
          <w:tcPr>
            <w:tcW w:w="3640" w:type="dxa"/>
          </w:tcPr>
          <w:p w14:paraId="5392F496" w14:textId="18526125" w:rsidR="00B34E00" w:rsidRPr="005F7F4F" w:rsidRDefault="0088448A" w:rsidP="005F7F4F">
            <w:pPr>
              <w:spacing w:line="276" w:lineRule="auto"/>
              <w:rPr>
                <w:rFonts w:ascii="Arial" w:hAnsi="Arial" w:cs="Arial"/>
                <w:b/>
                <w:color w:val="1E2E3D"/>
                <w:sz w:val="20"/>
                <w:lang w:val="nl-NL"/>
              </w:rPr>
            </w:pPr>
            <w:r w:rsidRPr="005F7F4F">
              <w:rPr>
                <w:rFonts w:ascii="Arial" w:hAnsi="Arial" w:cs="Arial"/>
                <w:b/>
                <w:color w:val="1E2E3D"/>
                <w:sz w:val="20"/>
                <w:lang w:val="nl-NL"/>
              </w:rPr>
              <w:t>De selectie en indienstneming van nieuwe medewerkers</w:t>
            </w:r>
          </w:p>
          <w:p w14:paraId="47BE08BE" w14:textId="77777777" w:rsidR="00B34E00" w:rsidRPr="005F7F4F" w:rsidRDefault="00B34E00" w:rsidP="005F7F4F">
            <w:pPr>
              <w:spacing w:line="276" w:lineRule="auto"/>
              <w:rPr>
                <w:rFonts w:ascii="Arial" w:hAnsi="Arial" w:cs="Arial"/>
                <w:b/>
                <w:color w:val="1E2E3D"/>
                <w:sz w:val="20"/>
                <w:lang w:val="nl-NL"/>
              </w:rPr>
            </w:pPr>
          </w:p>
          <w:p w14:paraId="60622A3A" w14:textId="77777777" w:rsidR="00B34E00" w:rsidRPr="005F7F4F" w:rsidRDefault="00B34E00" w:rsidP="005F7F4F">
            <w:pPr>
              <w:spacing w:line="276" w:lineRule="auto"/>
              <w:rPr>
                <w:rFonts w:ascii="Arial" w:hAnsi="Arial" w:cs="Arial"/>
                <w:b/>
                <w:color w:val="1E2E3D"/>
                <w:sz w:val="20"/>
                <w:lang w:val="nl-NL"/>
              </w:rPr>
            </w:pPr>
          </w:p>
          <w:p w14:paraId="30FADEAB" w14:textId="77777777" w:rsidR="00B34E00" w:rsidRPr="005F7F4F" w:rsidRDefault="00B34E00" w:rsidP="005F7F4F">
            <w:pPr>
              <w:spacing w:line="276" w:lineRule="auto"/>
              <w:rPr>
                <w:rFonts w:ascii="Arial" w:hAnsi="Arial" w:cs="Arial"/>
                <w:b/>
                <w:color w:val="1E2E3D"/>
                <w:sz w:val="20"/>
                <w:lang w:val="nl-NL"/>
              </w:rPr>
            </w:pPr>
          </w:p>
          <w:p w14:paraId="6A8E4382" w14:textId="77777777" w:rsidR="00B34E00" w:rsidRPr="005F7F4F" w:rsidRDefault="00B34E00" w:rsidP="005F7F4F">
            <w:pPr>
              <w:spacing w:line="276" w:lineRule="auto"/>
              <w:rPr>
                <w:rFonts w:ascii="Arial" w:hAnsi="Arial" w:cs="Arial"/>
                <w:b/>
                <w:color w:val="1E2E3D"/>
                <w:sz w:val="20"/>
                <w:lang w:val="nl-NL"/>
              </w:rPr>
            </w:pPr>
          </w:p>
        </w:tc>
        <w:tc>
          <w:tcPr>
            <w:tcW w:w="5003" w:type="dxa"/>
          </w:tcPr>
          <w:p w14:paraId="6EC0CC48" w14:textId="77777777" w:rsidR="0088448A" w:rsidRPr="00F90E56" w:rsidRDefault="0088448A" w:rsidP="0088448A">
            <w:pPr>
              <w:pStyle w:val="ListParagraph"/>
              <w:spacing w:line="480" w:lineRule="auto"/>
              <w:ind w:left="317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422" w:type="dxa"/>
          </w:tcPr>
          <w:p w14:paraId="7569E23C" w14:textId="77777777" w:rsidR="0088448A" w:rsidRPr="00F90E56" w:rsidRDefault="0088448A" w:rsidP="00FA30B1">
            <w:pPr>
              <w:spacing w:line="480" w:lineRule="auto"/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125" w:type="dxa"/>
          </w:tcPr>
          <w:p w14:paraId="7A191034" w14:textId="77777777" w:rsidR="0088448A" w:rsidRPr="00F90E56" w:rsidRDefault="0088448A" w:rsidP="007E44E1">
            <w:pPr>
              <w:spacing w:line="480" w:lineRule="auto"/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985" w:type="dxa"/>
          </w:tcPr>
          <w:p w14:paraId="2E8F9733" w14:textId="77777777" w:rsidR="0088448A" w:rsidRPr="00F90E56" w:rsidRDefault="0088448A" w:rsidP="007E44E1">
            <w:pPr>
              <w:spacing w:line="480" w:lineRule="auto"/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5D548A" w:rsidRPr="004C784C" w14:paraId="0CC08DF5" w14:textId="77777777" w:rsidTr="005F7F4F">
        <w:tc>
          <w:tcPr>
            <w:tcW w:w="392" w:type="dxa"/>
          </w:tcPr>
          <w:p w14:paraId="32B36846" w14:textId="77777777" w:rsidR="005D548A" w:rsidRPr="00C60F3E" w:rsidRDefault="00BB2D28" w:rsidP="005F7F4F">
            <w:pPr>
              <w:spacing w:line="276" w:lineRule="auto"/>
              <w:ind w:right="-95"/>
              <w:rPr>
                <w:rFonts w:ascii="Arial" w:hAnsi="Arial" w:cs="Arial"/>
                <w:b/>
                <w:color w:val="4F81BD"/>
                <w:sz w:val="20"/>
                <w:lang w:val="nl-NL"/>
              </w:rPr>
            </w:pPr>
            <w:r w:rsidRPr="00C60F3E">
              <w:rPr>
                <w:rFonts w:ascii="Arial" w:hAnsi="Arial" w:cs="Arial"/>
                <w:b/>
                <w:color w:val="4F81BD"/>
                <w:sz w:val="20"/>
                <w:lang w:val="nl-NL"/>
              </w:rPr>
              <w:t>2</w:t>
            </w:r>
          </w:p>
        </w:tc>
        <w:tc>
          <w:tcPr>
            <w:tcW w:w="3640" w:type="dxa"/>
          </w:tcPr>
          <w:p w14:paraId="233D19AB" w14:textId="77777777" w:rsidR="005D548A" w:rsidRPr="005F7F4F" w:rsidRDefault="005D548A" w:rsidP="005F7F4F">
            <w:pPr>
              <w:spacing w:line="276" w:lineRule="auto"/>
              <w:rPr>
                <w:rFonts w:ascii="Arial" w:hAnsi="Arial" w:cs="Arial"/>
                <w:b/>
                <w:color w:val="1E2E3D"/>
                <w:sz w:val="20"/>
                <w:lang w:val="nl-NL"/>
              </w:rPr>
            </w:pPr>
            <w:r w:rsidRPr="005F7F4F">
              <w:rPr>
                <w:rFonts w:ascii="Arial" w:hAnsi="Arial" w:cs="Arial"/>
                <w:b/>
                <w:color w:val="1E2E3D"/>
                <w:sz w:val="20"/>
                <w:lang w:val="nl-NL"/>
              </w:rPr>
              <w:t xml:space="preserve">De ontwikkeling van </w:t>
            </w:r>
            <w:r w:rsidR="0088448A" w:rsidRPr="005F7F4F">
              <w:rPr>
                <w:rFonts w:ascii="Arial" w:hAnsi="Arial" w:cs="Arial"/>
                <w:b/>
                <w:color w:val="1E2E3D"/>
                <w:sz w:val="20"/>
                <w:lang w:val="nl-NL"/>
              </w:rPr>
              <w:t xml:space="preserve">de </w:t>
            </w:r>
            <w:r w:rsidRPr="005F7F4F">
              <w:rPr>
                <w:rFonts w:ascii="Arial" w:hAnsi="Arial" w:cs="Arial"/>
                <w:b/>
                <w:color w:val="1E2E3D"/>
                <w:sz w:val="20"/>
                <w:lang w:val="nl-NL"/>
              </w:rPr>
              <w:t>competenties en kwalificaties van de werknemers, met inbegrip van de toegang tot opleidingen</w:t>
            </w:r>
          </w:p>
          <w:p w14:paraId="18DA8436" w14:textId="77777777" w:rsidR="00B34E00" w:rsidRPr="005F7F4F" w:rsidRDefault="00B34E00" w:rsidP="005F7F4F">
            <w:pPr>
              <w:spacing w:line="276" w:lineRule="auto"/>
              <w:rPr>
                <w:rFonts w:ascii="Arial" w:hAnsi="Arial" w:cs="Arial"/>
                <w:b/>
                <w:color w:val="1E2E3D"/>
                <w:sz w:val="20"/>
                <w:lang w:val="nl-NL"/>
              </w:rPr>
            </w:pPr>
          </w:p>
          <w:p w14:paraId="120EBA73" w14:textId="77777777" w:rsidR="00B34E00" w:rsidRPr="005F7F4F" w:rsidRDefault="00B34E00" w:rsidP="005F7F4F">
            <w:pPr>
              <w:spacing w:line="276" w:lineRule="auto"/>
              <w:rPr>
                <w:rFonts w:ascii="Arial" w:hAnsi="Arial" w:cs="Arial"/>
                <w:b/>
                <w:color w:val="1E2E3D"/>
                <w:sz w:val="20"/>
                <w:lang w:val="nl-NL"/>
              </w:rPr>
            </w:pPr>
          </w:p>
          <w:p w14:paraId="27B4226B" w14:textId="77777777" w:rsidR="00B34E00" w:rsidRPr="005F7F4F" w:rsidRDefault="00B34E00" w:rsidP="005F7F4F">
            <w:pPr>
              <w:spacing w:line="276" w:lineRule="auto"/>
              <w:rPr>
                <w:rFonts w:ascii="Arial" w:hAnsi="Arial" w:cs="Arial"/>
                <w:b/>
                <w:color w:val="1E2E3D"/>
                <w:sz w:val="20"/>
                <w:lang w:val="nl-NL"/>
              </w:rPr>
            </w:pPr>
          </w:p>
        </w:tc>
        <w:tc>
          <w:tcPr>
            <w:tcW w:w="5003" w:type="dxa"/>
          </w:tcPr>
          <w:p w14:paraId="4499264E" w14:textId="77777777" w:rsidR="005D548A" w:rsidRPr="00F90E56" w:rsidRDefault="005D548A" w:rsidP="0088448A">
            <w:pPr>
              <w:pStyle w:val="ListParagraph"/>
              <w:spacing w:line="480" w:lineRule="auto"/>
              <w:ind w:left="317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422" w:type="dxa"/>
          </w:tcPr>
          <w:p w14:paraId="425F6A75" w14:textId="77777777" w:rsidR="005D548A" w:rsidRPr="00F90E56" w:rsidRDefault="005D548A" w:rsidP="00FA30B1">
            <w:pPr>
              <w:spacing w:line="480" w:lineRule="auto"/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125" w:type="dxa"/>
          </w:tcPr>
          <w:p w14:paraId="6183E876" w14:textId="77777777" w:rsidR="005D548A" w:rsidRPr="00F90E56" w:rsidRDefault="005D548A" w:rsidP="007E44E1">
            <w:pPr>
              <w:spacing w:line="480" w:lineRule="auto"/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985" w:type="dxa"/>
          </w:tcPr>
          <w:p w14:paraId="1C79EE88" w14:textId="77777777" w:rsidR="005D548A" w:rsidRPr="00F90E56" w:rsidRDefault="005D548A" w:rsidP="007E44E1">
            <w:pPr>
              <w:spacing w:line="480" w:lineRule="auto"/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88448A" w:rsidRPr="004C784C" w14:paraId="791A01F0" w14:textId="77777777" w:rsidTr="005F7F4F">
        <w:tc>
          <w:tcPr>
            <w:tcW w:w="392" w:type="dxa"/>
          </w:tcPr>
          <w:p w14:paraId="5212AC78" w14:textId="77777777" w:rsidR="0088448A" w:rsidRPr="00C60F3E" w:rsidRDefault="0088448A" w:rsidP="005F7F4F">
            <w:pPr>
              <w:spacing w:line="276" w:lineRule="auto"/>
              <w:ind w:right="-95"/>
              <w:rPr>
                <w:rFonts w:ascii="Arial" w:hAnsi="Arial" w:cs="Arial"/>
                <w:b/>
                <w:color w:val="4F81BD"/>
                <w:sz w:val="20"/>
                <w:lang w:val="nl-NL"/>
              </w:rPr>
            </w:pPr>
            <w:r w:rsidRPr="00C60F3E">
              <w:rPr>
                <w:rFonts w:ascii="Arial" w:hAnsi="Arial" w:cs="Arial"/>
                <w:b/>
                <w:color w:val="4F81BD"/>
                <w:sz w:val="20"/>
                <w:lang w:val="nl-NL"/>
              </w:rPr>
              <w:t>3</w:t>
            </w:r>
          </w:p>
        </w:tc>
        <w:tc>
          <w:tcPr>
            <w:tcW w:w="3640" w:type="dxa"/>
          </w:tcPr>
          <w:p w14:paraId="719474EB" w14:textId="77777777" w:rsidR="0088448A" w:rsidRPr="005F7F4F" w:rsidRDefault="0088448A" w:rsidP="005F7F4F">
            <w:pPr>
              <w:spacing w:line="276" w:lineRule="auto"/>
              <w:rPr>
                <w:rFonts w:ascii="Arial" w:hAnsi="Arial" w:cs="Arial"/>
                <w:b/>
                <w:color w:val="1E2E3D"/>
                <w:sz w:val="20"/>
                <w:lang w:val="nl-NL"/>
              </w:rPr>
            </w:pPr>
            <w:r w:rsidRPr="005F7F4F">
              <w:rPr>
                <w:rFonts w:ascii="Arial" w:hAnsi="Arial" w:cs="Arial"/>
                <w:b/>
                <w:color w:val="1E2E3D"/>
                <w:sz w:val="20"/>
                <w:lang w:val="nl-NL"/>
              </w:rPr>
              <w:t>De loopbaanontwikkeling en loopbaanbegeleiding binnen de onderneming</w:t>
            </w:r>
          </w:p>
          <w:p w14:paraId="67565D98" w14:textId="77777777" w:rsidR="00B34E00" w:rsidRPr="005F7F4F" w:rsidRDefault="00B34E00" w:rsidP="005F7F4F">
            <w:pPr>
              <w:spacing w:line="276" w:lineRule="auto"/>
              <w:rPr>
                <w:rFonts w:ascii="Arial" w:hAnsi="Arial" w:cs="Arial"/>
                <w:b/>
                <w:color w:val="1E2E3D"/>
                <w:sz w:val="20"/>
                <w:lang w:val="nl-NL"/>
              </w:rPr>
            </w:pPr>
          </w:p>
          <w:p w14:paraId="775184BB" w14:textId="77777777" w:rsidR="00B34E00" w:rsidRPr="005F7F4F" w:rsidRDefault="00B34E00" w:rsidP="005F7F4F">
            <w:pPr>
              <w:spacing w:line="276" w:lineRule="auto"/>
              <w:rPr>
                <w:rFonts w:ascii="Arial" w:hAnsi="Arial" w:cs="Arial"/>
                <w:b/>
                <w:color w:val="1E2E3D"/>
                <w:sz w:val="20"/>
                <w:lang w:val="nl-NL"/>
              </w:rPr>
            </w:pPr>
          </w:p>
          <w:p w14:paraId="11104117" w14:textId="77777777" w:rsidR="00B34E00" w:rsidRPr="005F7F4F" w:rsidRDefault="00B34E00" w:rsidP="005F7F4F">
            <w:pPr>
              <w:spacing w:line="276" w:lineRule="auto"/>
              <w:rPr>
                <w:rFonts w:ascii="Arial" w:hAnsi="Arial" w:cs="Arial"/>
                <w:b/>
                <w:color w:val="1E2E3D"/>
                <w:sz w:val="20"/>
                <w:lang w:val="nl-NL"/>
              </w:rPr>
            </w:pPr>
          </w:p>
          <w:p w14:paraId="316F67D6" w14:textId="77777777" w:rsidR="00B34E00" w:rsidRPr="005F7F4F" w:rsidRDefault="00B34E00" w:rsidP="005F7F4F">
            <w:pPr>
              <w:spacing w:line="276" w:lineRule="auto"/>
              <w:rPr>
                <w:rFonts w:ascii="Arial" w:hAnsi="Arial" w:cs="Arial"/>
                <w:b/>
                <w:color w:val="1E2E3D"/>
                <w:sz w:val="20"/>
                <w:lang w:val="nl-NL"/>
              </w:rPr>
            </w:pPr>
          </w:p>
        </w:tc>
        <w:tc>
          <w:tcPr>
            <w:tcW w:w="5003" w:type="dxa"/>
          </w:tcPr>
          <w:p w14:paraId="19EF5A55" w14:textId="77777777" w:rsidR="0088448A" w:rsidRPr="00F90E56" w:rsidRDefault="0088448A" w:rsidP="0088448A">
            <w:pPr>
              <w:pStyle w:val="ListParagraph"/>
              <w:spacing w:line="480" w:lineRule="auto"/>
              <w:ind w:left="365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422" w:type="dxa"/>
          </w:tcPr>
          <w:p w14:paraId="0E691D56" w14:textId="77777777" w:rsidR="0088448A" w:rsidRPr="00F90E56" w:rsidRDefault="0088448A" w:rsidP="00FA30B1">
            <w:pPr>
              <w:spacing w:line="480" w:lineRule="auto"/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125" w:type="dxa"/>
          </w:tcPr>
          <w:p w14:paraId="71973764" w14:textId="77777777" w:rsidR="0088448A" w:rsidRPr="00F90E56" w:rsidRDefault="0088448A" w:rsidP="007E44E1">
            <w:pPr>
              <w:spacing w:line="480" w:lineRule="auto"/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985" w:type="dxa"/>
          </w:tcPr>
          <w:p w14:paraId="5134FEA6" w14:textId="77777777" w:rsidR="0088448A" w:rsidRPr="00F90E56" w:rsidRDefault="0088448A" w:rsidP="007E44E1">
            <w:pPr>
              <w:spacing w:line="480" w:lineRule="auto"/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88448A" w:rsidRPr="004C784C" w14:paraId="6F860EA5" w14:textId="77777777" w:rsidTr="005F7F4F">
        <w:tc>
          <w:tcPr>
            <w:tcW w:w="392" w:type="dxa"/>
          </w:tcPr>
          <w:p w14:paraId="75C95A02" w14:textId="77777777" w:rsidR="0088448A" w:rsidRPr="00C60F3E" w:rsidRDefault="0088448A" w:rsidP="00E90A34">
            <w:pPr>
              <w:spacing w:line="480" w:lineRule="auto"/>
              <w:ind w:right="-95"/>
              <w:rPr>
                <w:rFonts w:ascii="Arial" w:hAnsi="Arial" w:cs="Arial"/>
                <w:b/>
                <w:color w:val="4F81BD"/>
                <w:sz w:val="20"/>
                <w:lang w:val="nl-NL"/>
              </w:rPr>
            </w:pPr>
            <w:r w:rsidRPr="00C60F3E">
              <w:rPr>
                <w:rFonts w:ascii="Arial" w:hAnsi="Arial" w:cs="Arial"/>
                <w:b/>
                <w:color w:val="4F81BD"/>
                <w:sz w:val="20"/>
                <w:lang w:val="nl-NL"/>
              </w:rPr>
              <w:t>4</w:t>
            </w:r>
          </w:p>
        </w:tc>
        <w:tc>
          <w:tcPr>
            <w:tcW w:w="3640" w:type="dxa"/>
          </w:tcPr>
          <w:p w14:paraId="662A26E0" w14:textId="379DD411" w:rsidR="00B34E00" w:rsidRPr="005F7F4F" w:rsidRDefault="0088448A" w:rsidP="005F7F4F">
            <w:pPr>
              <w:spacing w:line="276" w:lineRule="auto"/>
              <w:rPr>
                <w:rFonts w:ascii="Arial" w:hAnsi="Arial" w:cs="Arial"/>
                <w:b/>
                <w:color w:val="1E2E3D"/>
                <w:sz w:val="20"/>
                <w:lang w:val="nl-NL"/>
              </w:rPr>
            </w:pPr>
            <w:r w:rsidRPr="005F7F4F">
              <w:rPr>
                <w:rFonts w:ascii="Arial" w:hAnsi="Arial" w:cs="Arial"/>
                <w:b/>
                <w:color w:val="1E2E3D"/>
                <w:sz w:val="20"/>
                <w:lang w:val="nl-NL"/>
              </w:rPr>
              <w:t>De mogelijkheden om via interne mutatie een functie verwerven die is aangepast aan de evolutie van de mogelijkheden en de competenties van de werknemer</w:t>
            </w:r>
          </w:p>
          <w:p w14:paraId="7A224DD1" w14:textId="77777777" w:rsidR="00B34E00" w:rsidRPr="00F90E56" w:rsidRDefault="00B34E00" w:rsidP="00513425">
            <w:pPr>
              <w:spacing w:line="480" w:lineRule="auto"/>
              <w:rPr>
                <w:rFonts w:ascii="Arial" w:hAnsi="Arial" w:cs="Arial"/>
                <w:b/>
                <w:sz w:val="20"/>
                <w:lang w:val="nl-NL"/>
              </w:rPr>
            </w:pPr>
          </w:p>
          <w:p w14:paraId="488EE873" w14:textId="77777777" w:rsidR="00B34E00" w:rsidRPr="00F90E56" w:rsidRDefault="00B34E00" w:rsidP="00513425">
            <w:pPr>
              <w:spacing w:line="480" w:lineRule="auto"/>
              <w:rPr>
                <w:rFonts w:ascii="Arial" w:hAnsi="Arial" w:cs="Arial"/>
                <w:b/>
                <w:sz w:val="20"/>
                <w:lang w:val="nl-NL"/>
              </w:rPr>
            </w:pPr>
          </w:p>
        </w:tc>
        <w:tc>
          <w:tcPr>
            <w:tcW w:w="5003" w:type="dxa"/>
          </w:tcPr>
          <w:p w14:paraId="2D786902" w14:textId="77777777" w:rsidR="0088448A" w:rsidRPr="00F90E56" w:rsidRDefault="0088448A" w:rsidP="0088448A">
            <w:pPr>
              <w:pStyle w:val="ListParagraph"/>
              <w:spacing w:line="480" w:lineRule="auto"/>
              <w:ind w:left="365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422" w:type="dxa"/>
          </w:tcPr>
          <w:p w14:paraId="7F613469" w14:textId="77777777" w:rsidR="0088448A" w:rsidRPr="00F90E56" w:rsidRDefault="0088448A" w:rsidP="00FA30B1">
            <w:pPr>
              <w:spacing w:line="480" w:lineRule="auto"/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125" w:type="dxa"/>
          </w:tcPr>
          <w:p w14:paraId="4F24934F" w14:textId="77777777" w:rsidR="0088448A" w:rsidRPr="00F90E56" w:rsidRDefault="0088448A" w:rsidP="007E44E1">
            <w:pPr>
              <w:spacing w:line="480" w:lineRule="auto"/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985" w:type="dxa"/>
          </w:tcPr>
          <w:p w14:paraId="49341E95" w14:textId="77777777" w:rsidR="0088448A" w:rsidRPr="00F90E56" w:rsidRDefault="0088448A" w:rsidP="007E44E1">
            <w:pPr>
              <w:spacing w:line="480" w:lineRule="auto"/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88448A" w:rsidRPr="004C784C" w14:paraId="796FEFE0" w14:textId="77777777" w:rsidTr="005F7F4F">
        <w:tc>
          <w:tcPr>
            <w:tcW w:w="392" w:type="dxa"/>
          </w:tcPr>
          <w:p w14:paraId="04ECCBF4" w14:textId="77777777" w:rsidR="0088448A" w:rsidRPr="00C60F3E" w:rsidRDefault="0088448A" w:rsidP="005F7F4F">
            <w:pPr>
              <w:spacing w:line="276" w:lineRule="auto"/>
              <w:ind w:right="-95"/>
              <w:rPr>
                <w:rFonts w:ascii="Arial" w:hAnsi="Arial" w:cs="Arial"/>
                <w:b/>
                <w:color w:val="4F81BD"/>
                <w:sz w:val="20"/>
                <w:lang w:val="nl-NL"/>
              </w:rPr>
            </w:pPr>
            <w:r w:rsidRPr="00C60F3E">
              <w:rPr>
                <w:rFonts w:ascii="Arial" w:hAnsi="Arial" w:cs="Arial"/>
                <w:b/>
                <w:color w:val="4F81BD"/>
                <w:sz w:val="20"/>
                <w:lang w:val="nl-NL"/>
              </w:rPr>
              <w:lastRenderedPageBreak/>
              <w:t>5</w:t>
            </w:r>
          </w:p>
        </w:tc>
        <w:tc>
          <w:tcPr>
            <w:tcW w:w="3640" w:type="dxa"/>
          </w:tcPr>
          <w:p w14:paraId="3CDD594E" w14:textId="77777777" w:rsidR="0088448A" w:rsidRPr="005F7F4F" w:rsidRDefault="0088448A" w:rsidP="005F7F4F">
            <w:pPr>
              <w:spacing w:line="276" w:lineRule="auto"/>
              <w:rPr>
                <w:rFonts w:ascii="Arial" w:hAnsi="Arial" w:cs="Arial"/>
                <w:b/>
                <w:color w:val="1E2E3D"/>
                <w:sz w:val="20"/>
                <w:lang w:val="nl-NL"/>
              </w:rPr>
            </w:pPr>
            <w:r w:rsidRPr="005F7F4F">
              <w:rPr>
                <w:rFonts w:ascii="Arial" w:hAnsi="Arial" w:cs="Arial"/>
                <w:b/>
                <w:color w:val="1E2E3D"/>
                <w:sz w:val="20"/>
                <w:lang w:val="nl-NL"/>
              </w:rPr>
              <w:t>De mogelijkheden voor een aanpassing van de arbeidstijd en de arbeidsomstandigheden</w:t>
            </w:r>
          </w:p>
          <w:p w14:paraId="12B7E9F8" w14:textId="77777777" w:rsidR="00B34E00" w:rsidRPr="005F7F4F" w:rsidRDefault="00B34E00" w:rsidP="005F7F4F">
            <w:pPr>
              <w:spacing w:line="276" w:lineRule="auto"/>
              <w:rPr>
                <w:rFonts w:ascii="Arial" w:hAnsi="Arial" w:cs="Arial"/>
                <w:b/>
                <w:color w:val="1E2E3D"/>
                <w:sz w:val="20"/>
                <w:lang w:val="nl-NL"/>
              </w:rPr>
            </w:pPr>
          </w:p>
          <w:p w14:paraId="34978066" w14:textId="77777777" w:rsidR="00B34E00" w:rsidRPr="005F7F4F" w:rsidRDefault="00B34E00" w:rsidP="005F7F4F">
            <w:pPr>
              <w:spacing w:line="276" w:lineRule="auto"/>
              <w:rPr>
                <w:rFonts w:ascii="Arial" w:hAnsi="Arial" w:cs="Arial"/>
                <w:b/>
                <w:color w:val="1E2E3D"/>
                <w:sz w:val="20"/>
                <w:lang w:val="nl-NL"/>
              </w:rPr>
            </w:pPr>
          </w:p>
          <w:p w14:paraId="10964032" w14:textId="77777777" w:rsidR="00B34E00" w:rsidRPr="005F7F4F" w:rsidRDefault="00B34E00" w:rsidP="005F7F4F">
            <w:pPr>
              <w:spacing w:line="276" w:lineRule="auto"/>
              <w:rPr>
                <w:rFonts w:ascii="Arial" w:hAnsi="Arial" w:cs="Arial"/>
                <w:b/>
                <w:color w:val="1E2E3D"/>
                <w:sz w:val="20"/>
                <w:lang w:val="nl-NL"/>
              </w:rPr>
            </w:pPr>
          </w:p>
          <w:p w14:paraId="0B58F46F" w14:textId="77777777" w:rsidR="00B34E00" w:rsidRPr="005F7F4F" w:rsidRDefault="00B34E00" w:rsidP="005F7F4F">
            <w:pPr>
              <w:spacing w:line="276" w:lineRule="auto"/>
              <w:rPr>
                <w:rFonts w:ascii="Arial" w:hAnsi="Arial" w:cs="Arial"/>
                <w:b/>
                <w:color w:val="1E2E3D"/>
                <w:sz w:val="20"/>
                <w:lang w:val="nl-NL"/>
              </w:rPr>
            </w:pPr>
          </w:p>
        </w:tc>
        <w:tc>
          <w:tcPr>
            <w:tcW w:w="5003" w:type="dxa"/>
          </w:tcPr>
          <w:p w14:paraId="6EA600EA" w14:textId="77777777" w:rsidR="0088448A" w:rsidRPr="00F90E56" w:rsidRDefault="0088448A" w:rsidP="0088448A">
            <w:pPr>
              <w:pStyle w:val="ListParagraph"/>
              <w:spacing w:line="480" w:lineRule="auto"/>
              <w:ind w:left="365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422" w:type="dxa"/>
          </w:tcPr>
          <w:p w14:paraId="717E12DB" w14:textId="77777777" w:rsidR="0088448A" w:rsidRPr="00F90E56" w:rsidRDefault="0088448A" w:rsidP="00FA30B1">
            <w:pPr>
              <w:spacing w:line="480" w:lineRule="auto"/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125" w:type="dxa"/>
          </w:tcPr>
          <w:p w14:paraId="0CA65386" w14:textId="77777777" w:rsidR="0088448A" w:rsidRPr="00F90E56" w:rsidRDefault="0088448A" w:rsidP="007E44E1">
            <w:pPr>
              <w:spacing w:line="480" w:lineRule="auto"/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985" w:type="dxa"/>
          </w:tcPr>
          <w:p w14:paraId="63DEE7D0" w14:textId="77777777" w:rsidR="0088448A" w:rsidRPr="00F90E56" w:rsidRDefault="0088448A" w:rsidP="007E44E1">
            <w:pPr>
              <w:spacing w:line="480" w:lineRule="auto"/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88448A" w:rsidRPr="004C784C" w14:paraId="48C7374D" w14:textId="77777777" w:rsidTr="005F7F4F">
        <w:tc>
          <w:tcPr>
            <w:tcW w:w="392" w:type="dxa"/>
          </w:tcPr>
          <w:p w14:paraId="565251FE" w14:textId="77777777" w:rsidR="0088448A" w:rsidRPr="00C60F3E" w:rsidRDefault="0088448A" w:rsidP="005F7F4F">
            <w:pPr>
              <w:spacing w:line="276" w:lineRule="auto"/>
              <w:ind w:right="-95"/>
              <w:rPr>
                <w:rFonts w:ascii="Arial" w:hAnsi="Arial" w:cs="Arial"/>
                <w:b/>
                <w:color w:val="4F81BD"/>
                <w:sz w:val="20"/>
                <w:lang w:val="nl-NL"/>
              </w:rPr>
            </w:pPr>
            <w:r w:rsidRPr="00C60F3E">
              <w:rPr>
                <w:rFonts w:ascii="Arial" w:hAnsi="Arial" w:cs="Arial"/>
                <w:b/>
                <w:color w:val="4F81BD"/>
                <w:sz w:val="20"/>
                <w:lang w:val="nl-NL"/>
              </w:rPr>
              <w:t>6</w:t>
            </w:r>
          </w:p>
        </w:tc>
        <w:tc>
          <w:tcPr>
            <w:tcW w:w="3640" w:type="dxa"/>
          </w:tcPr>
          <w:p w14:paraId="4323DCAD" w14:textId="6F2979E1" w:rsidR="00B34E00" w:rsidRPr="005F7F4F" w:rsidRDefault="0088448A" w:rsidP="005F7F4F">
            <w:pPr>
              <w:spacing w:line="276" w:lineRule="auto"/>
              <w:rPr>
                <w:rFonts w:ascii="Arial" w:hAnsi="Arial" w:cs="Arial"/>
                <w:b/>
                <w:color w:val="1E2E3D"/>
                <w:sz w:val="20"/>
                <w:lang w:val="nl-NL"/>
              </w:rPr>
            </w:pPr>
            <w:r w:rsidRPr="005F7F4F">
              <w:rPr>
                <w:rFonts w:ascii="Arial" w:hAnsi="Arial" w:cs="Arial"/>
                <w:b/>
                <w:color w:val="1E2E3D"/>
                <w:sz w:val="20"/>
                <w:lang w:val="nl-NL"/>
              </w:rPr>
              <w:t>De gezondheid van de werknemer, de preventie en het wegwerken van fysieke en psychosociale belemmeringen om aan het werk te blijven</w:t>
            </w:r>
          </w:p>
          <w:p w14:paraId="51D5C292" w14:textId="77777777" w:rsidR="00B34E00" w:rsidRPr="005F7F4F" w:rsidRDefault="00B34E00" w:rsidP="005F7F4F">
            <w:pPr>
              <w:spacing w:line="276" w:lineRule="auto"/>
              <w:rPr>
                <w:rFonts w:ascii="Arial" w:hAnsi="Arial" w:cs="Arial"/>
                <w:b/>
                <w:color w:val="1E2E3D"/>
                <w:sz w:val="20"/>
                <w:lang w:val="nl-NL"/>
              </w:rPr>
            </w:pPr>
          </w:p>
          <w:p w14:paraId="2F207396" w14:textId="77777777" w:rsidR="00B34E00" w:rsidRPr="005F7F4F" w:rsidRDefault="00B34E00" w:rsidP="005F7F4F">
            <w:pPr>
              <w:spacing w:line="276" w:lineRule="auto"/>
              <w:rPr>
                <w:rFonts w:ascii="Arial" w:hAnsi="Arial" w:cs="Arial"/>
                <w:b/>
                <w:color w:val="1E2E3D"/>
                <w:sz w:val="20"/>
                <w:lang w:val="nl-NL"/>
              </w:rPr>
            </w:pPr>
          </w:p>
        </w:tc>
        <w:tc>
          <w:tcPr>
            <w:tcW w:w="5003" w:type="dxa"/>
          </w:tcPr>
          <w:p w14:paraId="0AFF1411" w14:textId="77777777" w:rsidR="0088448A" w:rsidRPr="00F90E56" w:rsidRDefault="0088448A" w:rsidP="0088448A">
            <w:pPr>
              <w:pStyle w:val="ListParagraph"/>
              <w:spacing w:line="480" w:lineRule="auto"/>
              <w:ind w:left="365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422" w:type="dxa"/>
          </w:tcPr>
          <w:p w14:paraId="76B18A18" w14:textId="77777777" w:rsidR="0088448A" w:rsidRPr="00F90E56" w:rsidRDefault="0088448A" w:rsidP="00FA30B1">
            <w:pPr>
              <w:spacing w:line="480" w:lineRule="auto"/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125" w:type="dxa"/>
          </w:tcPr>
          <w:p w14:paraId="140BA439" w14:textId="77777777" w:rsidR="0088448A" w:rsidRPr="00F90E56" w:rsidRDefault="0088448A" w:rsidP="007E44E1">
            <w:pPr>
              <w:spacing w:line="480" w:lineRule="auto"/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985" w:type="dxa"/>
          </w:tcPr>
          <w:p w14:paraId="1DA7C898" w14:textId="77777777" w:rsidR="0088448A" w:rsidRPr="00F90E56" w:rsidRDefault="0088448A" w:rsidP="007E44E1">
            <w:pPr>
              <w:spacing w:line="480" w:lineRule="auto"/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88448A" w:rsidRPr="004C784C" w14:paraId="42D1B5DC" w14:textId="77777777" w:rsidTr="005F7F4F">
        <w:tc>
          <w:tcPr>
            <w:tcW w:w="392" w:type="dxa"/>
          </w:tcPr>
          <w:p w14:paraId="1DA154C6" w14:textId="77777777" w:rsidR="0088448A" w:rsidRPr="00C60F3E" w:rsidRDefault="0088448A" w:rsidP="005F7F4F">
            <w:pPr>
              <w:spacing w:line="276" w:lineRule="auto"/>
              <w:ind w:right="-95"/>
              <w:rPr>
                <w:rFonts w:ascii="Arial" w:hAnsi="Arial" w:cs="Arial"/>
                <w:b/>
                <w:color w:val="4F81BD"/>
                <w:sz w:val="20"/>
                <w:lang w:val="nl-NL"/>
              </w:rPr>
            </w:pPr>
            <w:r w:rsidRPr="00C60F3E">
              <w:rPr>
                <w:rFonts w:ascii="Arial" w:hAnsi="Arial" w:cs="Arial"/>
                <w:b/>
                <w:color w:val="4F81BD"/>
                <w:sz w:val="20"/>
                <w:lang w:val="nl-NL"/>
              </w:rPr>
              <w:t>7</w:t>
            </w:r>
          </w:p>
        </w:tc>
        <w:tc>
          <w:tcPr>
            <w:tcW w:w="3640" w:type="dxa"/>
          </w:tcPr>
          <w:p w14:paraId="2535A407" w14:textId="77777777" w:rsidR="0088448A" w:rsidRPr="005F7F4F" w:rsidRDefault="0088448A" w:rsidP="005F7F4F">
            <w:pPr>
              <w:spacing w:line="276" w:lineRule="auto"/>
              <w:rPr>
                <w:rFonts w:ascii="Arial" w:hAnsi="Arial" w:cs="Arial"/>
                <w:b/>
                <w:color w:val="1E2E3D"/>
                <w:sz w:val="20"/>
                <w:lang w:val="nl-NL"/>
              </w:rPr>
            </w:pPr>
            <w:r w:rsidRPr="005F7F4F">
              <w:rPr>
                <w:rFonts w:ascii="Arial" w:hAnsi="Arial" w:cs="Arial"/>
                <w:b/>
                <w:color w:val="1E2E3D"/>
                <w:sz w:val="20"/>
                <w:lang w:val="nl-NL"/>
              </w:rPr>
              <w:t>De systemen van erkenning van verworven competenties</w:t>
            </w:r>
          </w:p>
          <w:p w14:paraId="15E25A9E" w14:textId="77777777" w:rsidR="00B34E00" w:rsidRPr="005F7F4F" w:rsidRDefault="00B34E00" w:rsidP="005F7F4F">
            <w:pPr>
              <w:spacing w:line="276" w:lineRule="auto"/>
              <w:rPr>
                <w:rFonts w:ascii="Arial" w:hAnsi="Arial" w:cs="Arial"/>
                <w:b/>
                <w:color w:val="1E2E3D"/>
                <w:sz w:val="20"/>
                <w:lang w:val="nl-NL"/>
              </w:rPr>
            </w:pPr>
          </w:p>
          <w:p w14:paraId="27BB0A1C" w14:textId="77777777" w:rsidR="00B34E00" w:rsidRPr="005F7F4F" w:rsidRDefault="00B34E00" w:rsidP="005F7F4F">
            <w:pPr>
              <w:spacing w:line="276" w:lineRule="auto"/>
              <w:rPr>
                <w:rFonts w:ascii="Arial" w:hAnsi="Arial" w:cs="Arial"/>
                <w:b/>
                <w:color w:val="1E2E3D"/>
                <w:sz w:val="20"/>
                <w:lang w:val="nl-NL"/>
              </w:rPr>
            </w:pPr>
          </w:p>
          <w:p w14:paraId="5052F240" w14:textId="77777777" w:rsidR="00B34E00" w:rsidRPr="005F7F4F" w:rsidRDefault="00B34E00" w:rsidP="005F7F4F">
            <w:pPr>
              <w:spacing w:line="276" w:lineRule="auto"/>
              <w:rPr>
                <w:rFonts w:ascii="Arial" w:hAnsi="Arial" w:cs="Arial"/>
                <w:b/>
                <w:color w:val="1E2E3D"/>
                <w:sz w:val="20"/>
                <w:lang w:val="nl-NL"/>
              </w:rPr>
            </w:pPr>
          </w:p>
          <w:p w14:paraId="24EC5A54" w14:textId="77777777" w:rsidR="00B34E00" w:rsidRPr="005F7F4F" w:rsidRDefault="00B34E00" w:rsidP="005F7F4F">
            <w:pPr>
              <w:spacing w:line="276" w:lineRule="auto"/>
              <w:rPr>
                <w:rFonts w:ascii="Arial" w:hAnsi="Arial" w:cs="Arial"/>
                <w:b/>
                <w:color w:val="1E2E3D"/>
                <w:sz w:val="20"/>
                <w:lang w:val="nl-NL"/>
              </w:rPr>
            </w:pPr>
          </w:p>
          <w:p w14:paraId="513DF490" w14:textId="77777777" w:rsidR="00B34E00" w:rsidRPr="005F7F4F" w:rsidRDefault="00B34E00" w:rsidP="005F7F4F">
            <w:pPr>
              <w:spacing w:line="276" w:lineRule="auto"/>
              <w:rPr>
                <w:rFonts w:ascii="Arial" w:hAnsi="Arial" w:cs="Arial"/>
                <w:b/>
                <w:color w:val="1E2E3D"/>
                <w:sz w:val="20"/>
                <w:lang w:val="nl-NL"/>
              </w:rPr>
            </w:pPr>
          </w:p>
        </w:tc>
        <w:tc>
          <w:tcPr>
            <w:tcW w:w="5003" w:type="dxa"/>
          </w:tcPr>
          <w:p w14:paraId="50DC20D6" w14:textId="77777777" w:rsidR="0088448A" w:rsidRPr="00F90E56" w:rsidRDefault="0088448A" w:rsidP="0088448A">
            <w:pPr>
              <w:pStyle w:val="ListParagraph"/>
              <w:spacing w:line="480" w:lineRule="auto"/>
              <w:ind w:left="365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422" w:type="dxa"/>
          </w:tcPr>
          <w:p w14:paraId="27E49A7E" w14:textId="77777777" w:rsidR="0088448A" w:rsidRPr="00F90E56" w:rsidRDefault="0088448A" w:rsidP="00FA30B1">
            <w:pPr>
              <w:spacing w:line="480" w:lineRule="auto"/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125" w:type="dxa"/>
          </w:tcPr>
          <w:p w14:paraId="0807AB12" w14:textId="77777777" w:rsidR="0088448A" w:rsidRPr="00F90E56" w:rsidRDefault="0088448A" w:rsidP="007E44E1">
            <w:pPr>
              <w:spacing w:line="480" w:lineRule="auto"/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985" w:type="dxa"/>
          </w:tcPr>
          <w:p w14:paraId="293A761B" w14:textId="77777777" w:rsidR="0088448A" w:rsidRPr="00F90E56" w:rsidRDefault="0088448A" w:rsidP="007E44E1">
            <w:pPr>
              <w:spacing w:line="480" w:lineRule="auto"/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93104E" w:rsidRPr="004C784C" w14:paraId="7AC5586B" w14:textId="77777777" w:rsidTr="005F7F4F">
        <w:tc>
          <w:tcPr>
            <w:tcW w:w="392" w:type="dxa"/>
          </w:tcPr>
          <w:p w14:paraId="023AA0C7" w14:textId="77777777" w:rsidR="0093104E" w:rsidRPr="00C60F3E" w:rsidRDefault="009B73D4" w:rsidP="005F7F4F">
            <w:pPr>
              <w:spacing w:line="276" w:lineRule="auto"/>
              <w:ind w:right="-95"/>
              <w:rPr>
                <w:rFonts w:ascii="Arial" w:hAnsi="Arial" w:cs="Arial"/>
                <w:b/>
                <w:color w:val="4F81BD"/>
                <w:sz w:val="20"/>
                <w:lang w:val="nl-NL"/>
              </w:rPr>
            </w:pPr>
            <w:r w:rsidRPr="00C60F3E">
              <w:rPr>
                <w:rFonts w:ascii="Arial" w:hAnsi="Arial" w:cs="Arial"/>
                <w:b/>
                <w:color w:val="4F81BD"/>
                <w:sz w:val="20"/>
                <w:lang w:val="nl-NL"/>
              </w:rPr>
              <w:t>8</w:t>
            </w:r>
          </w:p>
        </w:tc>
        <w:tc>
          <w:tcPr>
            <w:tcW w:w="3640" w:type="dxa"/>
          </w:tcPr>
          <w:p w14:paraId="4D7F9C2D" w14:textId="77777777" w:rsidR="0093104E" w:rsidRPr="005F7F4F" w:rsidRDefault="009B73D4" w:rsidP="005F7F4F">
            <w:pPr>
              <w:spacing w:line="276" w:lineRule="auto"/>
              <w:rPr>
                <w:rFonts w:ascii="Arial" w:hAnsi="Arial" w:cs="Arial"/>
                <w:b/>
                <w:color w:val="1E2E3D"/>
                <w:sz w:val="20"/>
                <w:lang w:val="nl-NL"/>
              </w:rPr>
            </w:pPr>
            <w:r w:rsidRPr="005F7F4F">
              <w:rPr>
                <w:rFonts w:ascii="Arial" w:hAnsi="Arial" w:cs="Arial"/>
                <w:b/>
                <w:color w:val="1E2E3D"/>
                <w:sz w:val="20"/>
                <w:lang w:val="nl-NL"/>
              </w:rPr>
              <w:t>Andere maatregel of maatregelen om het aantal werknemers van 45 jaar en ouder in de onderneming te behouden of te verhogen</w:t>
            </w:r>
          </w:p>
          <w:p w14:paraId="19246967" w14:textId="77777777" w:rsidR="00B34E00" w:rsidRPr="005F7F4F" w:rsidRDefault="00B34E00" w:rsidP="005F7F4F">
            <w:pPr>
              <w:spacing w:line="276" w:lineRule="auto"/>
              <w:rPr>
                <w:rFonts w:ascii="Arial" w:hAnsi="Arial" w:cs="Arial"/>
                <w:b/>
                <w:color w:val="1E2E3D"/>
                <w:sz w:val="20"/>
                <w:lang w:val="nl-NL"/>
              </w:rPr>
            </w:pPr>
          </w:p>
          <w:p w14:paraId="3397598B" w14:textId="77777777" w:rsidR="00B34E00" w:rsidRPr="005F7F4F" w:rsidRDefault="00B34E00" w:rsidP="005F7F4F">
            <w:pPr>
              <w:spacing w:line="276" w:lineRule="auto"/>
              <w:rPr>
                <w:rFonts w:ascii="Arial" w:hAnsi="Arial" w:cs="Arial"/>
                <w:b/>
                <w:color w:val="1E2E3D"/>
                <w:sz w:val="20"/>
                <w:lang w:val="nl-NL"/>
              </w:rPr>
            </w:pPr>
          </w:p>
          <w:p w14:paraId="1E369C55" w14:textId="77777777" w:rsidR="00B34E00" w:rsidRPr="005F7F4F" w:rsidRDefault="00B34E00" w:rsidP="005F7F4F">
            <w:pPr>
              <w:spacing w:line="276" w:lineRule="auto"/>
              <w:rPr>
                <w:rFonts w:ascii="Arial" w:hAnsi="Arial" w:cs="Arial"/>
                <w:b/>
                <w:color w:val="1E2E3D"/>
                <w:sz w:val="20"/>
                <w:lang w:val="nl-NL"/>
              </w:rPr>
            </w:pPr>
          </w:p>
        </w:tc>
        <w:tc>
          <w:tcPr>
            <w:tcW w:w="5003" w:type="dxa"/>
          </w:tcPr>
          <w:p w14:paraId="30181889" w14:textId="77777777" w:rsidR="0093104E" w:rsidRPr="00F90E56" w:rsidRDefault="0093104E" w:rsidP="0088448A">
            <w:pPr>
              <w:pStyle w:val="ListParagraph"/>
              <w:spacing w:line="480" w:lineRule="auto"/>
              <w:ind w:left="365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422" w:type="dxa"/>
          </w:tcPr>
          <w:p w14:paraId="27721E55" w14:textId="77777777" w:rsidR="0093104E" w:rsidRPr="00F90E56" w:rsidRDefault="0093104E" w:rsidP="00FA30B1">
            <w:pPr>
              <w:spacing w:line="480" w:lineRule="auto"/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125" w:type="dxa"/>
          </w:tcPr>
          <w:p w14:paraId="60025F32" w14:textId="77777777" w:rsidR="0093104E" w:rsidRPr="00F90E56" w:rsidRDefault="0093104E" w:rsidP="007E44E1">
            <w:pPr>
              <w:spacing w:line="480" w:lineRule="auto"/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985" w:type="dxa"/>
          </w:tcPr>
          <w:p w14:paraId="560AE378" w14:textId="77777777" w:rsidR="0093104E" w:rsidRPr="00F90E56" w:rsidRDefault="0093104E" w:rsidP="007E44E1">
            <w:pPr>
              <w:spacing w:line="480" w:lineRule="auto"/>
              <w:jc w:val="both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7FDDFB4D" w14:textId="7C66D33D" w:rsidR="00702128" w:rsidRPr="00F90E56" w:rsidRDefault="0088448A" w:rsidP="004C6F65">
      <w:pPr>
        <w:spacing w:line="360" w:lineRule="auto"/>
        <w:rPr>
          <w:rFonts w:ascii="Arial" w:hAnsi="Arial" w:cs="Arial"/>
          <w:sz w:val="22"/>
          <w:lang w:val="nl-NL"/>
        </w:rPr>
        <w:sectPr w:rsidR="00702128" w:rsidRPr="00F90E56" w:rsidSect="005F7F4F">
          <w:pgSz w:w="16840" w:h="11899" w:orient="landscape"/>
          <w:pgMar w:top="1418" w:right="1440" w:bottom="709" w:left="1134" w:header="709" w:footer="709" w:gutter="0"/>
          <w:cols w:space="708"/>
        </w:sectPr>
      </w:pPr>
      <w:r w:rsidRPr="00F90E56">
        <w:rPr>
          <w:rFonts w:ascii="Arial" w:hAnsi="Arial" w:cs="Arial"/>
          <w:sz w:val="22"/>
          <w:lang w:val="nl-NL"/>
        </w:rPr>
        <w:lastRenderedPageBreak/>
        <w:t xml:space="preserve"> </w:t>
      </w:r>
    </w:p>
    <w:p w14:paraId="01FEB1B0" w14:textId="77777777" w:rsidR="0037030A" w:rsidRDefault="0037030A" w:rsidP="00C60F3E">
      <w:pPr>
        <w:spacing w:line="360" w:lineRule="auto"/>
        <w:ind w:left="-567"/>
        <w:rPr>
          <w:rFonts w:ascii="Arial" w:hAnsi="Arial" w:cs="Arial"/>
          <w:b/>
          <w:color w:val="4F81BD"/>
          <w:sz w:val="22"/>
          <w:lang w:val="nl-NL"/>
        </w:rPr>
      </w:pPr>
      <w:r w:rsidRPr="00C60F3E">
        <w:rPr>
          <w:rFonts w:ascii="Arial" w:hAnsi="Arial" w:cs="Arial"/>
          <w:b/>
          <w:color w:val="4F81BD"/>
          <w:sz w:val="22"/>
          <w:lang w:val="nl-NL"/>
        </w:rPr>
        <w:lastRenderedPageBreak/>
        <w:t>Welke voorwaarden zijn er nodig om dit werkgelegenheidsplan te kunnen uitvoeren?</w:t>
      </w:r>
    </w:p>
    <w:p w14:paraId="7A93F33C" w14:textId="77777777" w:rsidR="00C60F3E" w:rsidRPr="00C60F3E" w:rsidRDefault="00C60F3E" w:rsidP="00C60F3E">
      <w:pPr>
        <w:spacing w:line="360" w:lineRule="auto"/>
        <w:ind w:left="-567"/>
        <w:rPr>
          <w:rFonts w:ascii="Arial" w:hAnsi="Arial" w:cs="Arial"/>
          <w:b/>
          <w:color w:val="4F81BD"/>
          <w:sz w:val="22"/>
          <w:lang w:val="nl-NL"/>
        </w:rPr>
      </w:pPr>
    </w:p>
    <w:p w14:paraId="22F35207" w14:textId="77777777" w:rsidR="00E13ED5" w:rsidRPr="00F90E56" w:rsidRDefault="00E13ED5" w:rsidP="00C60F3E">
      <w:pPr>
        <w:spacing w:line="480" w:lineRule="auto"/>
        <w:ind w:left="-567"/>
        <w:jc w:val="both"/>
        <w:rPr>
          <w:rFonts w:ascii="Arial" w:hAnsi="Arial" w:cs="Arial"/>
          <w:color w:val="7F7F7F" w:themeColor="text1" w:themeTint="80"/>
          <w:sz w:val="16"/>
          <w:lang w:val="nl-NL"/>
        </w:rPr>
      </w:pPr>
      <w:r w:rsidRPr="00F90E56">
        <w:rPr>
          <w:rFonts w:ascii="Arial" w:hAnsi="Arial" w:cs="Arial"/>
          <w:color w:val="7F7F7F" w:themeColor="text1" w:themeTint="80"/>
          <w:sz w:val="16"/>
          <w:lang w:val="nl-NL"/>
        </w:rPr>
        <w:t>________________________________________________________________________________________________</w:t>
      </w:r>
    </w:p>
    <w:p w14:paraId="6B9EAD03" w14:textId="77777777" w:rsidR="00E13ED5" w:rsidRPr="00F90E56" w:rsidRDefault="00E13ED5" w:rsidP="00C60F3E">
      <w:pPr>
        <w:spacing w:line="480" w:lineRule="auto"/>
        <w:ind w:left="-567"/>
        <w:jc w:val="both"/>
        <w:rPr>
          <w:rFonts w:ascii="Arial" w:hAnsi="Arial" w:cs="Arial"/>
          <w:sz w:val="22"/>
          <w:lang w:val="nl-NL"/>
        </w:rPr>
      </w:pPr>
      <w:r w:rsidRPr="00F90E56">
        <w:rPr>
          <w:rFonts w:ascii="Arial" w:hAnsi="Arial" w:cs="Arial"/>
          <w:color w:val="7F7F7F" w:themeColor="text1" w:themeTint="80"/>
          <w:sz w:val="16"/>
          <w:lang w:val="nl-NL"/>
        </w:rPr>
        <w:t>________________________________________________________________________________________________</w:t>
      </w:r>
    </w:p>
    <w:p w14:paraId="41602E19" w14:textId="77777777" w:rsidR="00E13ED5" w:rsidRPr="00F90E56" w:rsidRDefault="00E13ED5" w:rsidP="00C60F3E">
      <w:pPr>
        <w:spacing w:line="480" w:lineRule="auto"/>
        <w:ind w:left="-567"/>
        <w:jc w:val="both"/>
        <w:rPr>
          <w:rFonts w:ascii="Arial" w:hAnsi="Arial" w:cs="Arial"/>
          <w:sz w:val="22"/>
          <w:lang w:val="nl-NL"/>
        </w:rPr>
      </w:pPr>
      <w:r w:rsidRPr="00F90E56">
        <w:rPr>
          <w:rFonts w:ascii="Arial" w:hAnsi="Arial" w:cs="Arial"/>
          <w:color w:val="7F7F7F" w:themeColor="text1" w:themeTint="80"/>
          <w:sz w:val="16"/>
          <w:lang w:val="nl-NL"/>
        </w:rPr>
        <w:t>________________________________________________________________________________________________</w:t>
      </w:r>
    </w:p>
    <w:p w14:paraId="21D53F0A" w14:textId="77777777" w:rsidR="00E13ED5" w:rsidRPr="00F90E56" w:rsidRDefault="00E13ED5" w:rsidP="00C60F3E">
      <w:pPr>
        <w:spacing w:line="480" w:lineRule="auto"/>
        <w:ind w:left="-567"/>
        <w:jc w:val="both"/>
        <w:rPr>
          <w:rFonts w:ascii="Arial" w:hAnsi="Arial" w:cs="Arial"/>
          <w:sz w:val="22"/>
          <w:lang w:val="nl-NL"/>
        </w:rPr>
      </w:pPr>
      <w:r w:rsidRPr="00F90E56">
        <w:rPr>
          <w:rFonts w:ascii="Arial" w:hAnsi="Arial" w:cs="Arial"/>
          <w:color w:val="7F7F7F" w:themeColor="text1" w:themeTint="80"/>
          <w:sz w:val="16"/>
          <w:lang w:val="nl-NL"/>
        </w:rPr>
        <w:t>________________________________________________________________________________________________</w:t>
      </w:r>
    </w:p>
    <w:p w14:paraId="0CE020D4" w14:textId="77777777" w:rsidR="00E13ED5" w:rsidRPr="00F90E56" w:rsidRDefault="00E13ED5" w:rsidP="00C60F3E">
      <w:pPr>
        <w:spacing w:line="480" w:lineRule="auto"/>
        <w:ind w:left="-567"/>
        <w:jc w:val="both"/>
        <w:rPr>
          <w:rFonts w:ascii="Arial" w:hAnsi="Arial" w:cs="Arial"/>
          <w:sz w:val="22"/>
          <w:lang w:val="nl-NL"/>
        </w:rPr>
      </w:pPr>
      <w:r w:rsidRPr="00F90E56">
        <w:rPr>
          <w:rFonts w:ascii="Arial" w:hAnsi="Arial" w:cs="Arial"/>
          <w:color w:val="7F7F7F" w:themeColor="text1" w:themeTint="80"/>
          <w:sz w:val="16"/>
          <w:lang w:val="nl-NL"/>
        </w:rPr>
        <w:t>________________________________________________________________________________________________</w:t>
      </w:r>
    </w:p>
    <w:p w14:paraId="0D580F5B" w14:textId="77777777" w:rsidR="00E13ED5" w:rsidRPr="00F90E56" w:rsidRDefault="00E13ED5" w:rsidP="00C60F3E">
      <w:pPr>
        <w:spacing w:line="480" w:lineRule="auto"/>
        <w:ind w:left="-567"/>
        <w:jc w:val="both"/>
        <w:rPr>
          <w:rFonts w:ascii="Arial" w:hAnsi="Arial" w:cs="Arial"/>
          <w:sz w:val="22"/>
          <w:lang w:val="nl-NL"/>
        </w:rPr>
      </w:pPr>
      <w:r w:rsidRPr="00F90E56">
        <w:rPr>
          <w:rFonts w:ascii="Arial" w:hAnsi="Arial" w:cs="Arial"/>
          <w:color w:val="7F7F7F" w:themeColor="text1" w:themeTint="80"/>
          <w:sz w:val="16"/>
          <w:lang w:val="nl-NL"/>
        </w:rPr>
        <w:t>________________________________________________________________________________________________</w:t>
      </w:r>
    </w:p>
    <w:p w14:paraId="0651BB3A" w14:textId="77777777" w:rsidR="00E13ED5" w:rsidRPr="00F90E56" w:rsidRDefault="00E13ED5" w:rsidP="00C60F3E">
      <w:pPr>
        <w:spacing w:line="480" w:lineRule="auto"/>
        <w:ind w:left="-567"/>
        <w:jc w:val="both"/>
        <w:rPr>
          <w:rFonts w:ascii="Arial" w:hAnsi="Arial" w:cs="Arial"/>
          <w:sz w:val="22"/>
          <w:lang w:val="nl-NL"/>
        </w:rPr>
      </w:pPr>
      <w:r w:rsidRPr="00F90E56">
        <w:rPr>
          <w:rFonts w:ascii="Arial" w:hAnsi="Arial" w:cs="Arial"/>
          <w:color w:val="7F7F7F" w:themeColor="text1" w:themeTint="80"/>
          <w:sz w:val="16"/>
          <w:lang w:val="nl-NL"/>
        </w:rPr>
        <w:t>________________________________________________________________________________________________</w:t>
      </w:r>
    </w:p>
    <w:p w14:paraId="08885725" w14:textId="77777777" w:rsidR="00E13ED5" w:rsidRPr="00F90E56" w:rsidRDefault="00E13ED5" w:rsidP="00C60F3E">
      <w:pPr>
        <w:spacing w:line="480" w:lineRule="auto"/>
        <w:ind w:left="-567"/>
        <w:jc w:val="both"/>
        <w:rPr>
          <w:rFonts w:ascii="Arial" w:hAnsi="Arial" w:cs="Arial"/>
          <w:sz w:val="22"/>
          <w:lang w:val="nl-NL"/>
        </w:rPr>
      </w:pPr>
      <w:r w:rsidRPr="00F90E56">
        <w:rPr>
          <w:rFonts w:ascii="Arial" w:hAnsi="Arial" w:cs="Arial"/>
          <w:color w:val="7F7F7F" w:themeColor="text1" w:themeTint="80"/>
          <w:sz w:val="16"/>
          <w:lang w:val="nl-NL"/>
        </w:rPr>
        <w:t>________________________________________________________________________________________________</w:t>
      </w:r>
    </w:p>
    <w:p w14:paraId="7183ED52" w14:textId="77777777" w:rsidR="00E13ED5" w:rsidRPr="00F90E56" w:rsidRDefault="00E13ED5" w:rsidP="00C60F3E">
      <w:pPr>
        <w:spacing w:line="480" w:lineRule="auto"/>
        <w:ind w:left="-567"/>
        <w:jc w:val="both"/>
        <w:rPr>
          <w:rFonts w:ascii="Arial" w:hAnsi="Arial" w:cs="Arial"/>
          <w:sz w:val="22"/>
          <w:lang w:val="nl-NL"/>
        </w:rPr>
      </w:pPr>
      <w:r w:rsidRPr="00F90E56">
        <w:rPr>
          <w:rFonts w:ascii="Arial" w:hAnsi="Arial" w:cs="Arial"/>
          <w:color w:val="7F7F7F" w:themeColor="text1" w:themeTint="80"/>
          <w:sz w:val="16"/>
          <w:lang w:val="nl-NL"/>
        </w:rPr>
        <w:t>________________________________________________________________________________________________</w:t>
      </w:r>
    </w:p>
    <w:p w14:paraId="6D345C8C" w14:textId="77777777" w:rsidR="00E13ED5" w:rsidRPr="00F90E56" w:rsidRDefault="00E13ED5" w:rsidP="00C60F3E">
      <w:pPr>
        <w:spacing w:line="480" w:lineRule="auto"/>
        <w:ind w:left="-567"/>
        <w:jc w:val="both"/>
        <w:rPr>
          <w:rFonts w:ascii="Arial" w:hAnsi="Arial" w:cs="Arial"/>
          <w:sz w:val="22"/>
          <w:lang w:val="nl-NL"/>
        </w:rPr>
      </w:pPr>
      <w:r w:rsidRPr="00F90E56">
        <w:rPr>
          <w:rFonts w:ascii="Arial" w:hAnsi="Arial" w:cs="Arial"/>
          <w:color w:val="7F7F7F" w:themeColor="text1" w:themeTint="80"/>
          <w:sz w:val="16"/>
          <w:lang w:val="nl-NL"/>
        </w:rPr>
        <w:t>________________________________________________________________________________________________</w:t>
      </w:r>
    </w:p>
    <w:p w14:paraId="0CCF4725" w14:textId="77777777" w:rsidR="00E13ED5" w:rsidRPr="00F90E56" w:rsidRDefault="00E13ED5" w:rsidP="00C60F3E">
      <w:pPr>
        <w:spacing w:line="480" w:lineRule="auto"/>
        <w:ind w:left="-567"/>
        <w:jc w:val="both"/>
        <w:rPr>
          <w:rFonts w:ascii="Arial" w:hAnsi="Arial" w:cs="Arial"/>
          <w:sz w:val="22"/>
          <w:lang w:val="nl-NL"/>
        </w:rPr>
      </w:pPr>
      <w:r w:rsidRPr="00F90E56">
        <w:rPr>
          <w:rFonts w:ascii="Arial" w:hAnsi="Arial" w:cs="Arial"/>
          <w:color w:val="7F7F7F" w:themeColor="text1" w:themeTint="80"/>
          <w:sz w:val="16"/>
          <w:lang w:val="nl-NL"/>
        </w:rPr>
        <w:t>________________________________________________________________________________________________</w:t>
      </w:r>
    </w:p>
    <w:p w14:paraId="06E919A8" w14:textId="77777777" w:rsidR="00E13ED5" w:rsidRPr="00F90E56" w:rsidRDefault="00E13ED5" w:rsidP="00C60F3E">
      <w:pPr>
        <w:spacing w:line="480" w:lineRule="auto"/>
        <w:ind w:left="-567"/>
        <w:jc w:val="both"/>
        <w:rPr>
          <w:rFonts w:ascii="Arial" w:hAnsi="Arial" w:cs="Arial"/>
          <w:sz w:val="22"/>
          <w:lang w:val="nl-NL"/>
        </w:rPr>
      </w:pPr>
      <w:r w:rsidRPr="00F90E56">
        <w:rPr>
          <w:rFonts w:ascii="Arial" w:hAnsi="Arial" w:cs="Arial"/>
          <w:color w:val="7F7F7F" w:themeColor="text1" w:themeTint="80"/>
          <w:sz w:val="16"/>
          <w:lang w:val="nl-NL"/>
        </w:rPr>
        <w:t>________________________________________________________________________________________________</w:t>
      </w:r>
    </w:p>
    <w:p w14:paraId="3789F2E3" w14:textId="0A0EC584" w:rsidR="00E13ED5" w:rsidRPr="00F90E56" w:rsidRDefault="00485488" w:rsidP="00C60F3E">
      <w:pPr>
        <w:spacing w:line="480" w:lineRule="auto"/>
        <w:jc w:val="both"/>
        <w:rPr>
          <w:rFonts w:ascii="Arial" w:hAnsi="Arial" w:cs="Arial"/>
          <w:sz w:val="22"/>
          <w:lang w:val="nl-NL"/>
        </w:rPr>
      </w:pPr>
      <w:r>
        <w:rPr>
          <w:rFonts w:asciiTheme="majorHAnsi" w:hAnsiTheme="majorHAnsi"/>
          <w:noProof/>
          <w:color w:val="595959" w:themeColor="text1" w:themeTint="A6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73BC0A7A" wp14:editId="0FEAED00">
            <wp:simplePos x="0" y="0"/>
            <wp:positionH relativeFrom="column">
              <wp:posOffset>4645660</wp:posOffset>
            </wp:positionH>
            <wp:positionV relativeFrom="paragraph">
              <wp:posOffset>4933950</wp:posOffset>
            </wp:positionV>
            <wp:extent cx="1105535" cy="481965"/>
            <wp:effectExtent l="0" t="0" r="12065" b="635"/>
            <wp:wrapNone/>
            <wp:docPr id="195" name="Afbeelding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ep-IDEWE-logo-CMY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48196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color w:val="595959" w:themeColor="text1" w:themeTint="A6"/>
          <w:lang w:val="en-US" w:eastAsia="en-US"/>
        </w:rPr>
        <mc:AlternateContent>
          <mc:Choice Requires="wps">
            <w:drawing>
              <wp:anchor distT="0" distB="0" distL="114300" distR="720090" simplePos="0" relativeHeight="251660288" behindDoc="0" locked="0" layoutInCell="1" allowOverlap="1" wp14:anchorId="4292C415" wp14:editId="1379447B">
                <wp:simplePos x="0" y="0"/>
                <wp:positionH relativeFrom="rightMargin">
                  <wp:posOffset>-6655435</wp:posOffset>
                </wp:positionH>
                <wp:positionV relativeFrom="paragraph">
                  <wp:posOffset>5619750</wp:posOffset>
                </wp:positionV>
                <wp:extent cx="7560310" cy="457200"/>
                <wp:effectExtent l="0" t="0" r="8890" b="0"/>
                <wp:wrapThrough wrapText="bothSides">
                  <wp:wrapPolygon edited="0">
                    <wp:start x="0" y="0"/>
                    <wp:lineTo x="0" y="20400"/>
                    <wp:lineTo x="21553" y="20400"/>
                    <wp:lineTo x="21553" y="0"/>
                    <wp:lineTo x="0" y="0"/>
                  </wp:wrapPolygon>
                </wp:wrapThrough>
                <wp:docPr id="196" name="Rechthoek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4572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351A0" w14:textId="77777777" w:rsidR="00485488" w:rsidRPr="00842D70" w:rsidRDefault="00485488" w:rsidP="00485488">
                            <w:pPr>
                              <w:tabs>
                                <w:tab w:val="left" w:pos="10632"/>
                              </w:tabs>
                              <w:ind w:left="1440" w:right="972"/>
                              <w:jc w:val="righ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842D7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www.idewe.be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292C415" id="Rechthoek 196" o:spid="_x0000_s1026" style="position:absolute;left:0;text-align:left;margin-left:-524.05pt;margin-top:442.5pt;width:595.3pt;height:36pt;z-index:251660288;visibility:visible;mso-wrap-style:square;mso-width-percent:0;mso-height-percent:0;mso-wrap-distance-left:9pt;mso-wrap-distance-top:0;mso-wrap-distance-right:56.7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" fillcolor="#4f81bd" stroked="f">
                <v:textbox>
                  <w:txbxContent>
                    <w:p w14:paraId="1B7351A0" w14:textId="77777777" w:rsidR="00485488" w:rsidRPr="00842D70" w:rsidRDefault="00485488" w:rsidP="00485488">
                      <w:pPr>
                        <w:tabs>
                          <w:tab w:val="left" w:pos="10632"/>
                        </w:tabs>
                        <w:ind w:left="1440" w:right="972"/>
                        <w:jc w:val="right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842D7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www.idewe.be 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sectPr w:rsidR="00E13ED5" w:rsidRPr="00F90E56" w:rsidSect="0037030A">
      <w:pgSz w:w="11899" w:h="16840"/>
      <w:pgMar w:top="1134" w:right="1418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9AF5F" w14:textId="77777777" w:rsidR="00480CD3" w:rsidRDefault="00480CD3">
      <w:r>
        <w:separator/>
      </w:r>
    </w:p>
  </w:endnote>
  <w:endnote w:type="continuationSeparator" w:id="0">
    <w:p w14:paraId="3F78BFBA" w14:textId="77777777" w:rsidR="00480CD3" w:rsidRDefault="0048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CA8E6" w14:textId="77777777" w:rsidR="00C07398" w:rsidRDefault="00C07398" w:rsidP="00FA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C85D70" w14:textId="77777777" w:rsidR="00C07398" w:rsidRDefault="00C07398" w:rsidP="00BD01C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5CD86" w14:textId="4D15A3B2" w:rsidR="00C07398" w:rsidRPr="00001F32" w:rsidRDefault="00C07398" w:rsidP="0025705E">
    <w:pPr>
      <w:pStyle w:val="Footer"/>
      <w:ind w:right="360"/>
      <w:jc w:val="center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1E6DE" w14:textId="77777777" w:rsidR="00480CD3" w:rsidRDefault="00480CD3">
      <w:r>
        <w:separator/>
      </w:r>
    </w:p>
  </w:footnote>
  <w:footnote w:type="continuationSeparator" w:id="0">
    <w:p w14:paraId="3A047F33" w14:textId="77777777" w:rsidR="00480CD3" w:rsidRDefault="00480C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D445D" w14:textId="6288B958" w:rsidR="00C07398" w:rsidRPr="00937F0C" w:rsidRDefault="00C07398" w:rsidP="00937F0C">
    <w:pPr>
      <w:pStyle w:val="Header"/>
      <w:rPr>
        <w:lang w:val="nl-NL"/>
      </w:rPr>
    </w:pPr>
  </w:p>
  <w:p w14:paraId="38053D76" w14:textId="77777777" w:rsidR="007A7141" w:rsidRPr="00937F0C" w:rsidRDefault="007A7141" w:rsidP="00937F0C">
    <w:pPr>
      <w:pStyle w:val="Header"/>
      <w:jc w:val="center"/>
      <w:rPr>
        <w:lang w:val="nl-NL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164D"/>
    <w:multiLevelType w:val="hybridMultilevel"/>
    <w:tmpl w:val="87FC3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A32FC"/>
    <w:multiLevelType w:val="hybridMultilevel"/>
    <w:tmpl w:val="0FCA0CC4"/>
    <w:lvl w:ilvl="0" w:tplc="039856F2">
      <w:start w:val="1"/>
      <w:numFmt w:val="decimal"/>
      <w:lvlText w:val="%1)"/>
      <w:lvlJc w:val="left"/>
      <w:pPr>
        <w:ind w:left="720" w:hanging="72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A27A8"/>
    <w:multiLevelType w:val="hybridMultilevel"/>
    <w:tmpl w:val="0EB6BCBE"/>
    <w:lvl w:ilvl="0" w:tplc="31E0A4F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03CE8"/>
    <w:multiLevelType w:val="multilevel"/>
    <w:tmpl w:val="0EB6BCB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7360B"/>
    <w:multiLevelType w:val="hybridMultilevel"/>
    <w:tmpl w:val="F2F2B6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E0AAE"/>
    <w:multiLevelType w:val="hybridMultilevel"/>
    <w:tmpl w:val="1F1E2A48"/>
    <w:lvl w:ilvl="0" w:tplc="9D80CB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60E83"/>
    <w:multiLevelType w:val="hybridMultilevel"/>
    <w:tmpl w:val="576667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01181"/>
    <w:multiLevelType w:val="hybridMultilevel"/>
    <w:tmpl w:val="8B84E2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D81C90"/>
    <w:multiLevelType w:val="hybridMultilevel"/>
    <w:tmpl w:val="C9EE46A4"/>
    <w:lvl w:ilvl="0" w:tplc="BBD677F4">
      <w:start w:val="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C7182"/>
    <w:multiLevelType w:val="hybridMultilevel"/>
    <w:tmpl w:val="BA2E0DD0"/>
    <w:lvl w:ilvl="0" w:tplc="BBD677F4">
      <w:start w:val="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44EAA"/>
    <w:multiLevelType w:val="hybridMultilevel"/>
    <w:tmpl w:val="31E6D3F2"/>
    <w:lvl w:ilvl="0" w:tplc="0409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1">
    <w:nsid w:val="64294A51"/>
    <w:multiLevelType w:val="multilevel"/>
    <w:tmpl w:val="BA2E0DD0"/>
    <w:lvl w:ilvl="0">
      <w:start w:val="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A4AB3"/>
    <w:multiLevelType w:val="hybridMultilevel"/>
    <w:tmpl w:val="E8D25B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54F82"/>
    <w:multiLevelType w:val="hybridMultilevel"/>
    <w:tmpl w:val="C30C33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BC1108"/>
    <w:multiLevelType w:val="hybridMultilevel"/>
    <w:tmpl w:val="4A32F1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6"/>
  </w:num>
  <w:num w:numId="5">
    <w:abstractNumId w:val="4"/>
  </w:num>
  <w:num w:numId="6">
    <w:abstractNumId w:val="13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  <w:num w:numId="11">
    <w:abstractNumId w:val="11"/>
  </w:num>
  <w:num w:numId="12">
    <w:abstractNumId w:val="8"/>
  </w:num>
  <w:num w:numId="13">
    <w:abstractNumId w:val="10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35"/>
    <w:rsid w:val="00001F32"/>
    <w:rsid w:val="00012736"/>
    <w:rsid w:val="00017548"/>
    <w:rsid w:val="00017774"/>
    <w:rsid w:val="00017CC7"/>
    <w:rsid w:val="000618DF"/>
    <w:rsid w:val="000918D7"/>
    <w:rsid w:val="000B4C05"/>
    <w:rsid w:val="000C24DA"/>
    <w:rsid w:val="000F57F4"/>
    <w:rsid w:val="0010197F"/>
    <w:rsid w:val="00122707"/>
    <w:rsid w:val="001418D6"/>
    <w:rsid w:val="001B3CDD"/>
    <w:rsid w:val="002066EC"/>
    <w:rsid w:val="00230A73"/>
    <w:rsid w:val="002316EC"/>
    <w:rsid w:val="002412C1"/>
    <w:rsid w:val="0025705E"/>
    <w:rsid w:val="002704F7"/>
    <w:rsid w:val="002A0C77"/>
    <w:rsid w:val="002E6B7A"/>
    <w:rsid w:val="00332C7A"/>
    <w:rsid w:val="0037030A"/>
    <w:rsid w:val="0038264D"/>
    <w:rsid w:val="003A3BD4"/>
    <w:rsid w:val="003B3841"/>
    <w:rsid w:val="003C0210"/>
    <w:rsid w:val="003C4ADC"/>
    <w:rsid w:val="003C6903"/>
    <w:rsid w:val="003E07F2"/>
    <w:rsid w:val="003F4DD5"/>
    <w:rsid w:val="004152E7"/>
    <w:rsid w:val="004306C8"/>
    <w:rsid w:val="00450106"/>
    <w:rsid w:val="00465BAB"/>
    <w:rsid w:val="004749FB"/>
    <w:rsid w:val="00480CD3"/>
    <w:rsid w:val="00485488"/>
    <w:rsid w:val="004C6F65"/>
    <w:rsid w:val="004C784C"/>
    <w:rsid w:val="004D3FFB"/>
    <w:rsid w:val="00504578"/>
    <w:rsid w:val="00513425"/>
    <w:rsid w:val="00537C17"/>
    <w:rsid w:val="00554E3E"/>
    <w:rsid w:val="005637E8"/>
    <w:rsid w:val="0059520D"/>
    <w:rsid w:val="005B2C95"/>
    <w:rsid w:val="005C29AF"/>
    <w:rsid w:val="005D548A"/>
    <w:rsid w:val="005F7F4F"/>
    <w:rsid w:val="0063366C"/>
    <w:rsid w:val="00680625"/>
    <w:rsid w:val="00681789"/>
    <w:rsid w:val="006B6F63"/>
    <w:rsid w:val="006C1F28"/>
    <w:rsid w:val="006D5B9C"/>
    <w:rsid w:val="00702128"/>
    <w:rsid w:val="007A7141"/>
    <w:rsid w:val="007A79EF"/>
    <w:rsid w:val="007B0026"/>
    <w:rsid w:val="007B6D93"/>
    <w:rsid w:val="007E44E1"/>
    <w:rsid w:val="00827570"/>
    <w:rsid w:val="008452B8"/>
    <w:rsid w:val="00857F07"/>
    <w:rsid w:val="00860E6D"/>
    <w:rsid w:val="00872435"/>
    <w:rsid w:val="008745F4"/>
    <w:rsid w:val="00883D12"/>
    <w:rsid w:val="0088448A"/>
    <w:rsid w:val="00890863"/>
    <w:rsid w:val="008C5AA1"/>
    <w:rsid w:val="008D61F9"/>
    <w:rsid w:val="008D685C"/>
    <w:rsid w:val="008F256E"/>
    <w:rsid w:val="008F44A4"/>
    <w:rsid w:val="00920315"/>
    <w:rsid w:val="0093104E"/>
    <w:rsid w:val="00937F0C"/>
    <w:rsid w:val="00951615"/>
    <w:rsid w:val="009568C6"/>
    <w:rsid w:val="00956B5E"/>
    <w:rsid w:val="009B73D4"/>
    <w:rsid w:val="009D14E1"/>
    <w:rsid w:val="009D1F81"/>
    <w:rsid w:val="009D3030"/>
    <w:rsid w:val="009E1A4C"/>
    <w:rsid w:val="00A063E0"/>
    <w:rsid w:val="00A43BDD"/>
    <w:rsid w:val="00A44BD1"/>
    <w:rsid w:val="00A7370C"/>
    <w:rsid w:val="00AE371E"/>
    <w:rsid w:val="00B257AF"/>
    <w:rsid w:val="00B25F28"/>
    <w:rsid w:val="00B3488E"/>
    <w:rsid w:val="00B34E00"/>
    <w:rsid w:val="00B75C61"/>
    <w:rsid w:val="00B80E86"/>
    <w:rsid w:val="00B8152E"/>
    <w:rsid w:val="00BB2D28"/>
    <w:rsid w:val="00BD01C3"/>
    <w:rsid w:val="00BF7836"/>
    <w:rsid w:val="00C07398"/>
    <w:rsid w:val="00C37429"/>
    <w:rsid w:val="00C44F21"/>
    <w:rsid w:val="00C60F3E"/>
    <w:rsid w:val="00C6289F"/>
    <w:rsid w:val="00C94658"/>
    <w:rsid w:val="00CA5BCB"/>
    <w:rsid w:val="00CC42BF"/>
    <w:rsid w:val="00CF2DB6"/>
    <w:rsid w:val="00D32836"/>
    <w:rsid w:val="00D406FC"/>
    <w:rsid w:val="00D81D19"/>
    <w:rsid w:val="00D843A1"/>
    <w:rsid w:val="00D91B85"/>
    <w:rsid w:val="00D931B0"/>
    <w:rsid w:val="00DE0F42"/>
    <w:rsid w:val="00E13ED5"/>
    <w:rsid w:val="00E61604"/>
    <w:rsid w:val="00E67D83"/>
    <w:rsid w:val="00E861D7"/>
    <w:rsid w:val="00E90A34"/>
    <w:rsid w:val="00E97E36"/>
    <w:rsid w:val="00EB6904"/>
    <w:rsid w:val="00F0444E"/>
    <w:rsid w:val="00F42094"/>
    <w:rsid w:val="00F60FE3"/>
    <w:rsid w:val="00F701E5"/>
    <w:rsid w:val="00F83537"/>
    <w:rsid w:val="00F856E2"/>
    <w:rsid w:val="00F87F2D"/>
    <w:rsid w:val="00F90E56"/>
    <w:rsid w:val="00F93C9D"/>
    <w:rsid w:val="00FA147C"/>
    <w:rsid w:val="00FA30B1"/>
    <w:rsid w:val="00FA51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0779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243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D406F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D01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1C3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D01C3"/>
  </w:style>
  <w:style w:type="paragraph" w:styleId="FootnoteText">
    <w:name w:val="footnote text"/>
    <w:basedOn w:val="Normal"/>
    <w:link w:val="FootnoteTextChar"/>
    <w:rsid w:val="003C6903"/>
  </w:style>
  <w:style w:type="character" w:customStyle="1" w:styleId="FootnoteTextChar">
    <w:name w:val="Footnote Text Char"/>
    <w:basedOn w:val="DefaultParagraphFont"/>
    <w:link w:val="FootnoteText"/>
    <w:rsid w:val="003C6903"/>
    <w:rPr>
      <w:lang w:val="en-GB"/>
    </w:rPr>
  </w:style>
  <w:style w:type="character" w:styleId="FootnoteReference">
    <w:name w:val="footnote reference"/>
    <w:basedOn w:val="DefaultParagraphFont"/>
    <w:rsid w:val="003C6903"/>
    <w:rPr>
      <w:vertAlign w:val="superscript"/>
    </w:rPr>
  </w:style>
  <w:style w:type="table" w:styleId="TableGrid">
    <w:name w:val="Table Grid"/>
    <w:basedOn w:val="TableNormal"/>
    <w:uiPriority w:val="59"/>
    <w:rsid w:val="004D3F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815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152E"/>
    <w:rPr>
      <w:lang w:val="en-GB"/>
    </w:rPr>
  </w:style>
  <w:style w:type="paragraph" w:styleId="BalloonText">
    <w:name w:val="Balloon Text"/>
    <w:basedOn w:val="Normal"/>
    <w:link w:val="BalloonTextChar"/>
    <w:rsid w:val="00D843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843A1"/>
    <w:rPr>
      <w:rFonts w:ascii="Lucida Grande" w:hAnsi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semiHidden/>
    <w:unhideWhenUsed/>
    <w:rsid w:val="0012270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227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27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2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27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243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D406F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D01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1C3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D01C3"/>
  </w:style>
  <w:style w:type="paragraph" w:styleId="FootnoteText">
    <w:name w:val="footnote text"/>
    <w:basedOn w:val="Normal"/>
    <w:link w:val="FootnoteTextChar"/>
    <w:rsid w:val="003C6903"/>
  </w:style>
  <w:style w:type="character" w:customStyle="1" w:styleId="FootnoteTextChar">
    <w:name w:val="Footnote Text Char"/>
    <w:basedOn w:val="DefaultParagraphFont"/>
    <w:link w:val="FootnoteText"/>
    <w:rsid w:val="003C6903"/>
    <w:rPr>
      <w:lang w:val="en-GB"/>
    </w:rPr>
  </w:style>
  <w:style w:type="character" w:styleId="FootnoteReference">
    <w:name w:val="footnote reference"/>
    <w:basedOn w:val="DefaultParagraphFont"/>
    <w:rsid w:val="003C6903"/>
    <w:rPr>
      <w:vertAlign w:val="superscript"/>
    </w:rPr>
  </w:style>
  <w:style w:type="table" w:styleId="TableGrid">
    <w:name w:val="Table Grid"/>
    <w:basedOn w:val="TableNormal"/>
    <w:uiPriority w:val="59"/>
    <w:rsid w:val="004D3F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815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152E"/>
    <w:rPr>
      <w:lang w:val="en-GB"/>
    </w:rPr>
  </w:style>
  <w:style w:type="paragraph" w:styleId="BalloonText">
    <w:name w:val="Balloon Text"/>
    <w:basedOn w:val="Normal"/>
    <w:link w:val="BalloonTextChar"/>
    <w:rsid w:val="00D843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843A1"/>
    <w:rPr>
      <w:rFonts w:ascii="Lucida Grande" w:hAnsi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semiHidden/>
    <w:unhideWhenUsed/>
    <w:rsid w:val="0012270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227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27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2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27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736</Words>
  <Characters>4201</Characters>
  <Application>Microsoft Macintosh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IDEWE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Vandenbroeck</dc:creator>
  <cp:keywords/>
  <cp:lastModifiedBy>IDEWE</cp:lastModifiedBy>
  <cp:revision>2</cp:revision>
  <cp:lastPrinted>2013-03-18T15:11:00Z</cp:lastPrinted>
  <dcterms:created xsi:type="dcterms:W3CDTF">2018-09-17T08:02:00Z</dcterms:created>
  <dcterms:modified xsi:type="dcterms:W3CDTF">2018-09-17T08:02:00Z</dcterms:modified>
</cp:coreProperties>
</file>